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BBB2F" w14:textId="237F6F14" w:rsidR="006E1E84" w:rsidRPr="00EF7C6D" w:rsidRDefault="00C80A31" w:rsidP="005A3E54">
      <w:pPr>
        <w:pStyle w:val="IATED-PaperTitle"/>
        <w:spacing w:before="0" w:after="0"/>
        <w:rPr>
          <w:rFonts w:ascii="Times New Roman" w:hAnsi="Times New Roman" w:cs="Times New Roman"/>
          <w:sz w:val="32"/>
          <w:szCs w:val="32"/>
          <w:lang w:val="ru-RU"/>
        </w:rPr>
      </w:pPr>
      <w:r w:rsidRPr="00EF7C6D">
        <w:rPr>
          <w:rFonts w:ascii="Times New Roman" w:hAnsi="Times New Roman" w:cs="Times New Roman"/>
          <w:sz w:val="32"/>
          <w:szCs w:val="32"/>
          <w:lang w:val="ru-RU"/>
        </w:rPr>
        <w:t>Название работы</w:t>
      </w:r>
      <w:r w:rsidR="00D819CB" w:rsidRPr="00EF7C6D">
        <w:rPr>
          <w:rFonts w:ascii="Times New Roman" w:hAnsi="Times New Roman" w:cs="Times New Roman"/>
          <w:sz w:val="32"/>
          <w:szCs w:val="32"/>
          <w:lang w:val="ru-RU"/>
        </w:rPr>
        <w:t xml:space="preserve"> [Times New Roman 16, </w:t>
      </w:r>
      <w:r w:rsidRPr="00EF7C6D">
        <w:rPr>
          <w:rFonts w:ascii="Times New Roman" w:hAnsi="Times New Roman" w:cs="Times New Roman"/>
          <w:sz w:val="32"/>
          <w:szCs w:val="32"/>
          <w:lang w:val="ru-RU"/>
        </w:rPr>
        <w:t>жирный шрифт</w:t>
      </w:r>
      <w:r w:rsidR="002410A2" w:rsidRPr="00EF7C6D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 w:rsidR="00EF7C6D">
        <w:rPr>
          <w:rFonts w:ascii="Times New Roman" w:hAnsi="Times New Roman" w:cs="Times New Roman"/>
          <w:sz w:val="32"/>
          <w:szCs w:val="32"/>
          <w:lang w:val="ru-RU"/>
        </w:rPr>
        <w:t xml:space="preserve">по </w:t>
      </w:r>
      <w:r w:rsidRPr="00EF7C6D">
        <w:rPr>
          <w:rFonts w:ascii="Times New Roman" w:hAnsi="Times New Roman" w:cs="Times New Roman"/>
          <w:sz w:val="32"/>
          <w:szCs w:val="32"/>
          <w:lang w:val="ru-RU"/>
        </w:rPr>
        <w:t>центру, заглавные буквы</w:t>
      </w:r>
      <w:r w:rsidR="00D819CB" w:rsidRPr="00EF7C6D">
        <w:rPr>
          <w:rFonts w:ascii="Times New Roman" w:hAnsi="Times New Roman" w:cs="Times New Roman"/>
          <w:sz w:val="32"/>
          <w:szCs w:val="32"/>
          <w:lang w:val="ru-RU"/>
        </w:rPr>
        <w:t>]</w:t>
      </w:r>
    </w:p>
    <w:p w14:paraId="0621615B" w14:textId="48229F07" w:rsidR="00D819CB" w:rsidRPr="00EF7C6D" w:rsidRDefault="00C80A31" w:rsidP="005A3E5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es-ES"/>
        </w:rPr>
      </w:pPr>
      <w:r w:rsidRPr="00EF7C6D">
        <w:rPr>
          <w:rFonts w:ascii="Times New Roman" w:hAnsi="Times New Roman"/>
          <w:b/>
          <w:i/>
          <w:sz w:val="32"/>
          <w:szCs w:val="32"/>
          <w:lang w:eastAsia="es-ES"/>
        </w:rPr>
        <w:t>Название работы на английском языке</w:t>
      </w:r>
      <w:r w:rsidR="009974FD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 [</w:t>
      </w:r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Times New Roman, 14 </w:t>
      </w:r>
      <w:r w:rsidR="00693F64" w:rsidRPr="00693F64">
        <w:rPr>
          <w:rFonts w:ascii="Times New Roman" w:hAnsi="Times New Roman"/>
          <w:b/>
          <w:i/>
          <w:sz w:val="32"/>
          <w:szCs w:val="32"/>
          <w:lang w:eastAsia="es-ES"/>
        </w:rPr>
        <w:t>пт</w:t>
      </w:r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, </w:t>
      </w:r>
      <w:r w:rsidRPr="00EF7C6D">
        <w:rPr>
          <w:rFonts w:ascii="Times New Roman" w:hAnsi="Times New Roman"/>
          <w:b/>
          <w:sz w:val="32"/>
          <w:szCs w:val="32"/>
          <w:lang w:eastAsia="es-ES"/>
        </w:rPr>
        <w:t xml:space="preserve">жирный шрифт, </w:t>
      </w:r>
      <w:r w:rsidR="00EF7C6D">
        <w:rPr>
          <w:rFonts w:ascii="Times New Roman" w:hAnsi="Times New Roman"/>
          <w:b/>
          <w:sz w:val="32"/>
          <w:szCs w:val="32"/>
          <w:lang w:eastAsia="es-ES"/>
        </w:rPr>
        <w:t xml:space="preserve">по </w:t>
      </w:r>
      <w:r w:rsidRPr="00EF7C6D">
        <w:rPr>
          <w:rFonts w:ascii="Times New Roman" w:hAnsi="Times New Roman"/>
          <w:b/>
          <w:sz w:val="32"/>
          <w:szCs w:val="32"/>
          <w:lang w:eastAsia="es-ES"/>
        </w:rPr>
        <w:t>центру</w:t>
      </w:r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 xml:space="preserve">, </w:t>
      </w:r>
      <w:r w:rsidRPr="00EF7C6D">
        <w:rPr>
          <w:rFonts w:ascii="Times New Roman" w:hAnsi="Times New Roman"/>
          <w:b/>
          <w:i/>
          <w:sz w:val="32"/>
          <w:szCs w:val="32"/>
          <w:lang w:eastAsia="es-ES"/>
        </w:rPr>
        <w:t>Каждое Слово с Заглавной Буквы</w:t>
      </w:r>
      <w:r w:rsidR="006E1E84" w:rsidRPr="00EF7C6D">
        <w:rPr>
          <w:rFonts w:ascii="Times New Roman" w:hAnsi="Times New Roman"/>
          <w:b/>
          <w:i/>
          <w:sz w:val="32"/>
          <w:szCs w:val="32"/>
          <w:lang w:eastAsia="es-ES"/>
        </w:rPr>
        <w:t>]</w:t>
      </w:r>
    </w:p>
    <w:p w14:paraId="03FFCAD1" w14:textId="77777777" w:rsidR="006E1E84" w:rsidRPr="00EF7C6D" w:rsidRDefault="006E1E84" w:rsidP="005A3E5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es-ES"/>
        </w:rPr>
      </w:pPr>
    </w:p>
    <w:p w14:paraId="49A094E2" w14:textId="257957A8" w:rsidR="00D819CB" w:rsidRPr="00EF7C6D" w:rsidRDefault="00EF7C6D" w:rsidP="005A3E54">
      <w:pPr>
        <w:pStyle w:val="IATED-Authors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F7C6D">
        <w:rPr>
          <w:rFonts w:ascii="Times New Roman" w:hAnsi="Times New Roman" w:cs="Times New Roman"/>
          <w:sz w:val="28"/>
          <w:szCs w:val="28"/>
          <w:lang w:val="ru-RU"/>
        </w:rPr>
        <w:t>Имя</w:t>
      </w:r>
      <w:r w:rsidR="003F27B1">
        <w:rPr>
          <w:rFonts w:ascii="Times New Roman" w:hAnsi="Times New Roman" w:cs="Times New Roman"/>
          <w:sz w:val="28"/>
          <w:szCs w:val="28"/>
          <w:lang w:val="ru-RU"/>
        </w:rPr>
        <w:t>, Фамилия а</w:t>
      </w:r>
      <w:r w:rsidRPr="00EF7C6D">
        <w:rPr>
          <w:rFonts w:ascii="Times New Roman" w:hAnsi="Times New Roman" w:cs="Times New Roman"/>
          <w:sz w:val="28"/>
          <w:szCs w:val="28"/>
          <w:lang w:val="ru-RU"/>
        </w:rPr>
        <w:t>втора</w:t>
      </w:r>
      <w:r w:rsidR="009974FD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Times New Roman, 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14</w:t>
      </w:r>
      <w:r w:rsidR="00F40005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693F64" w:rsidRPr="00693F64">
        <w:rPr>
          <w:rFonts w:ascii="Times New Roman" w:hAnsi="Times New Roman" w:cs="Times New Roman"/>
          <w:b w:val="0"/>
          <w:sz w:val="28"/>
          <w:szCs w:val="28"/>
          <w:lang w:val="ru-RU"/>
        </w:rPr>
        <w:t>пт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,</w:t>
      </w:r>
      <w:r w:rsidR="00D819CB" w:rsidRPr="00EF7C6D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 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жирный шрифт,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по 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центру</w:t>
      </w:r>
      <w:r w:rsidR="00D819CB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]</w:t>
      </w:r>
    </w:p>
    <w:p w14:paraId="307C7E1D" w14:textId="7D5BE937" w:rsidR="00D819CB" w:rsidRPr="00EF7C6D" w:rsidRDefault="00EF7C6D" w:rsidP="005A3E54">
      <w:pPr>
        <w:pStyle w:val="IATED-Affiliation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Принадлежность автора к организации/учреждению, стране </w:t>
      </w:r>
      <w:r w:rsidR="00053930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[</w:t>
      </w:r>
      <w:r w:rsidR="00D819CB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Times New Roman, </w:t>
      </w:r>
      <w:r w:rsidR="00D819CB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14</w:t>
      </w:r>
      <w:r w:rsidR="00CD0C09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693F64" w:rsidRPr="00693F64">
        <w:rPr>
          <w:rFonts w:ascii="Times New Roman" w:hAnsi="Times New Roman" w:cs="Times New Roman"/>
          <w:i w:val="0"/>
          <w:sz w:val="28"/>
          <w:szCs w:val="28"/>
          <w:lang w:val="ru-RU"/>
        </w:rPr>
        <w:t>пт</w:t>
      </w:r>
      <w:r w:rsidR="00F02DCE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 </w:t>
      </w:r>
      <w:r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центру</w:t>
      </w:r>
      <w:r w:rsidR="00D819CB" w:rsidRPr="00EF7C6D">
        <w:rPr>
          <w:rFonts w:ascii="Times New Roman" w:hAnsi="Times New Roman" w:cs="Times New Roman"/>
          <w:i w:val="0"/>
          <w:sz w:val="28"/>
          <w:szCs w:val="28"/>
          <w:lang w:val="ru-RU"/>
        </w:rPr>
        <w:t>]</w:t>
      </w:r>
    </w:p>
    <w:p w14:paraId="32FEFA79" w14:textId="77777777" w:rsidR="00D819CB" w:rsidRPr="00EF7C6D" w:rsidRDefault="00D819CB" w:rsidP="005A3E54">
      <w:pPr>
        <w:pStyle w:val="IATED-Affiliation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14:paraId="7ADBC8EC" w14:textId="57F5B498" w:rsidR="00F46E41" w:rsidRPr="00693F64" w:rsidRDefault="00EF7C6D" w:rsidP="005A3E54">
      <w:pPr>
        <w:pStyle w:val="IATED-Affiliation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Аннотация</w:t>
      </w:r>
      <w:r w:rsidR="00567239" w:rsidRPr="00EF7C6D">
        <w:rPr>
          <w:rFonts w:ascii="Times New Roman" w:hAnsi="Times New Roman" w:cs="Times New Roman"/>
          <w:b/>
          <w:sz w:val="24"/>
          <w:lang w:val="ru-RU"/>
        </w:rPr>
        <w:t>.</w:t>
      </w:r>
      <w:r w:rsidR="00EA4348" w:rsidRPr="00EF7C6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EA3143">
        <w:rPr>
          <w:rFonts w:ascii="Times New Roman" w:hAnsi="Times New Roman" w:cs="Times New Roman"/>
          <w:sz w:val="24"/>
          <w:shd w:val="clear" w:color="auto" w:fill="FFFFFF"/>
          <w:lang w:val="ru-RU"/>
        </w:rPr>
        <w:t>При</w:t>
      </w:r>
      <w:r w:rsidR="006640DF">
        <w:rPr>
          <w:rFonts w:ascii="Times New Roman" w:hAnsi="Times New Roman" w:cs="Times New Roman"/>
          <w:sz w:val="24"/>
          <w:shd w:val="clear" w:color="auto" w:fill="FFFFFF"/>
          <w:lang w:val="ru-RU"/>
        </w:rPr>
        <w:t>близительно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</w:t>
      </w:r>
      <w:r w:rsidR="00CD0C0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200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слов на английском языке</w:t>
      </w:r>
      <w:r w:rsidR="00CD0C0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В аннотации </w:t>
      </w:r>
      <w:r w:rsidR="001C478F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предоставляется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краткая характеристика проблемы и новизны исследования</w:t>
      </w:r>
      <w:r w:rsidR="0056723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>В аннотацию должн</w:t>
      </w:r>
      <w:r w:rsidR="00EA3143">
        <w:rPr>
          <w:rFonts w:ascii="Times New Roman" w:hAnsi="Times New Roman" w:cs="Times New Roman"/>
          <w:sz w:val="24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 быть включен</w:t>
      </w:r>
      <w:r w:rsidR="00EA3143">
        <w:rPr>
          <w:rFonts w:ascii="Times New Roman" w:hAnsi="Times New Roman" w:cs="Times New Roman"/>
          <w:sz w:val="24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: </w:t>
      </w:r>
      <w:r w:rsidR="00693F64">
        <w:rPr>
          <w:rFonts w:ascii="Times New Roman" w:hAnsi="Times New Roman" w:cs="Times New Roman"/>
          <w:sz w:val="24"/>
          <w:shd w:val="clear" w:color="auto" w:fill="FFFFFF"/>
          <w:lang w:val="ru-RU"/>
        </w:rPr>
        <w:t>цель исследования, основные используемые методы, в том числе краткое описание основных результатов исследования</w:t>
      </w:r>
      <w:r w:rsidR="00567239" w:rsidRPr="00EF7C6D">
        <w:rPr>
          <w:rFonts w:ascii="Times New Roman" w:hAnsi="Times New Roman" w:cs="Times New Roman"/>
          <w:sz w:val="24"/>
          <w:shd w:val="clear" w:color="auto" w:fill="FFFFFF"/>
          <w:lang w:val="ru-RU"/>
        </w:rPr>
        <w:t xml:space="preserve">. </w:t>
      </w:r>
      <w:r w:rsidR="00693F64">
        <w:rPr>
          <w:rFonts w:ascii="Times New Roman" w:hAnsi="Times New Roman" w:cs="Times New Roman"/>
          <w:sz w:val="24"/>
          <w:shd w:val="clear" w:color="auto" w:fill="FFFFFF"/>
          <w:lang w:val="ru-RU"/>
        </w:rPr>
        <w:t>Просьба оформ</w:t>
      </w:r>
      <w:r w:rsidR="001C478F">
        <w:rPr>
          <w:rFonts w:ascii="Times New Roman" w:hAnsi="Times New Roman" w:cs="Times New Roman"/>
          <w:sz w:val="24"/>
          <w:shd w:val="clear" w:color="auto" w:fill="FFFFFF"/>
          <w:lang w:val="ru-RU"/>
        </w:rPr>
        <w:t>лят</w:t>
      </w:r>
      <w:r w:rsidR="00693F64">
        <w:rPr>
          <w:rFonts w:ascii="Times New Roman" w:hAnsi="Times New Roman" w:cs="Times New Roman"/>
          <w:sz w:val="24"/>
          <w:shd w:val="clear" w:color="auto" w:fill="FFFFFF"/>
          <w:lang w:val="ru-RU"/>
        </w:rPr>
        <w:t>ь работу в соответствии с требованиями</w:t>
      </w:r>
      <w:r w:rsidR="006706AA" w:rsidRPr="00EF7C6D">
        <w:rPr>
          <w:rFonts w:ascii="Times New Roman" w:hAnsi="Times New Roman" w:cs="Times New Roman"/>
          <w:sz w:val="24"/>
          <w:lang w:val="ru-RU"/>
        </w:rPr>
        <w:t xml:space="preserve">. </w:t>
      </w:r>
      <w:r w:rsidR="00693F64">
        <w:rPr>
          <w:rFonts w:ascii="Times New Roman" w:hAnsi="Times New Roman" w:cs="Times New Roman"/>
          <w:b/>
          <w:sz w:val="24"/>
          <w:lang w:val="ru-RU"/>
        </w:rPr>
        <w:t>В названии и аннотации не использовать специальные знаки</w:t>
      </w:r>
      <w:r w:rsidR="00F02DCE" w:rsidRPr="00EF7C6D">
        <w:rPr>
          <w:rFonts w:ascii="Times New Roman" w:hAnsi="Times New Roman" w:cs="Times New Roman"/>
          <w:b/>
          <w:sz w:val="24"/>
          <w:lang w:val="ru-RU"/>
        </w:rPr>
        <w:t xml:space="preserve">, </w:t>
      </w:r>
      <w:r w:rsidR="00693F64">
        <w:rPr>
          <w:rFonts w:ascii="Times New Roman" w:hAnsi="Times New Roman" w:cs="Times New Roman"/>
          <w:b/>
          <w:sz w:val="24"/>
          <w:lang w:val="ru-RU"/>
        </w:rPr>
        <w:t>символы или математические обозначения</w:t>
      </w:r>
      <w:r w:rsidR="00F02DCE" w:rsidRPr="00EF7C6D">
        <w:rPr>
          <w:rFonts w:ascii="Times New Roman" w:hAnsi="Times New Roman" w:cs="Times New Roman"/>
          <w:b/>
          <w:sz w:val="24"/>
          <w:lang w:val="ru-RU"/>
        </w:rPr>
        <w:t>.</w:t>
      </w:r>
      <w:r w:rsidR="003E50E5" w:rsidRPr="00EF7C6D">
        <w:rPr>
          <w:rFonts w:ascii="Times New Roman" w:hAnsi="Times New Roman" w:cs="Times New Roman"/>
          <w:sz w:val="24"/>
          <w:lang w:val="ru-RU"/>
        </w:rPr>
        <w:t xml:space="preserve"> </w:t>
      </w:r>
      <w:r w:rsidR="00693F64">
        <w:rPr>
          <w:rFonts w:ascii="Times New Roman" w:hAnsi="Times New Roman" w:cs="Times New Roman"/>
          <w:sz w:val="24"/>
          <w:lang w:val="ru-RU"/>
        </w:rPr>
        <w:t>Название не должно превышать 12 слов</w:t>
      </w:r>
      <w:r w:rsidR="002A060E" w:rsidRPr="00EF7C6D">
        <w:rPr>
          <w:rFonts w:ascii="Times New Roman" w:hAnsi="Times New Roman" w:cs="Times New Roman"/>
          <w:sz w:val="24"/>
          <w:lang w:val="ru-RU"/>
        </w:rPr>
        <w:t xml:space="preserve">. </w:t>
      </w:r>
      <w:r w:rsidR="00693F64">
        <w:rPr>
          <w:rFonts w:ascii="Times New Roman" w:hAnsi="Times New Roman" w:cs="Times New Roman"/>
          <w:sz w:val="24"/>
          <w:lang w:val="ru-RU"/>
        </w:rPr>
        <w:t>Если работа на</w:t>
      </w:r>
      <w:r w:rsidR="003F27B1">
        <w:rPr>
          <w:rFonts w:ascii="Times New Roman" w:hAnsi="Times New Roman" w:cs="Times New Roman"/>
          <w:sz w:val="24"/>
          <w:lang w:val="ru-RU"/>
        </w:rPr>
        <w:t xml:space="preserve"> русском</w:t>
      </w:r>
      <w:r w:rsidR="00693F64">
        <w:rPr>
          <w:rFonts w:ascii="Times New Roman" w:hAnsi="Times New Roman" w:cs="Times New Roman"/>
          <w:sz w:val="24"/>
          <w:lang w:val="ru-RU"/>
        </w:rPr>
        <w:t xml:space="preserve"> языке, все заголовки должны быть переведены на английский язык</w:t>
      </w:r>
      <w:r w:rsidR="003E50E5" w:rsidRPr="00EF7C6D">
        <w:rPr>
          <w:rFonts w:ascii="Times New Roman" w:hAnsi="Times New Roman" w:cs="Times New Roman"/>
          <w:sz w:val="24"/>
          <w:lang w:val="ru-RU"/>
        </w:rPr>
        <w:t>.</w:t>
      </w:r>
      <w:r w:rsidR="00F02DCE" w:rsidRPr="00EF7C6D">
        <w:rPr>
          <w:rFonts w:ascii="Times New Roman" w:hAnsi="Times New Roman" w:cs="Times New Roman"/>
          <w:sz w:val="24"/>
          <w:lang w:val="ru-RU"/>
        </w:rPr>
        <w:t xml:space="preserve"> </w:t>
      </w:r>
      <w:r w:rsidR="00693F64">
        <w:rPr>
          <w:rFonts w:ascii="Times New Roman" w:hAnsi="Times New Roman" w:cs="Times New Roman"/>
          <w:sz w:val="24"/>
          <w:lang w:val="ru-RU"/>
        </w:rPr>
        <w:t>Шрифт</w:t>
      </w:r>
      <w:r w:rsidR="00693F64" w:rsidRPr="00693F64">
        <w:rPr>
          <w:rFonts w:ascii="Times New Roman" w:hAnsi="Times New Roman" w:cs="Times New Roman"/>
          <w:sz w:val="24"/>
          <w:lang w:val="ru-RU"/>
        </w:rPr>
        <w:t xml:space="preserve"> </w:t>
      </w:r>
      <w:r w:rsidR="00693F64">
        <w:rPr>
          <w:rFonts w:ascii="Times New Roman" w:hAnsi="Times New Roman" w:cs="Times New Roman"/>
          <w:sz w:val="24"/>
          <w:lang w:val="ru-RU"/>
        </w:rPr>
        <w:t>аннотации</w:t>
      </w:r>
      <w:r w:rsidR="00693F64" w:rsidRPr="00693F64">
        <w:rPr>
          <w:rFonts w:ascii="Times New Roman" w:hAnsi="Times New Roman" w:cs="Times New Roman"/>
          <w:sz w:val="24"/>
          <w:lang w:val="ru-RU"/>
        </w:rPr>
        <w:t xml:space="preserve"> </w:t>
      </w:r>
      <w:r w:rsidR="00F02DCE" w:rsidRPr="00693F64">
        <w:rPr>
          <w:rFonts w:ascii="Times New Roman" w:eastAsiaTheme="majorEastAsia" w:hAnsi="Times New Roman" w:cs="Times New Roman"/>
          <w:sz w:val="24"/>
        </w:rPr>
        <w:t>Times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 </w:t>
      </w:r>
      <w:r w:rsidR="00F02DCE" w:rsidRPr="00693F64">
        <w:rPr>
          <w:rFonts w:ascii="Times New Roman" w:eastAsiaTheme="majorEastAsia" w:hAnsi="Times New Roman" w:cs="Times New Roman"/>
          <w:sz w:val="24"/>
        </w:rPr>
        <w:t>New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 </w:t>
      </w:r>
      <w:r w:rsidR="00F02DCE" w:rsidRPr="00693F64">
        <w:rPr>
          <w:rFonts w:ascii="Times New Roman" w:eastAsiaTheme="majorEastAsia" w:hAnsi="Times New Roman" w:cs="Times New Roman"/>
          <w:sz w:val="24"/>
        </w:rPr>
        <w:t>Roman</w:t>
      </w:r>
      <w:r w:rsidR="00693F64">
        <w:rPr>
          <w:rFonts w:ascii="Times New Roman" w:eastAsiaTheme="majorEastAsia" w:hAnsi="Times New Roman" w:cs="Times New Roman"/>
          <w:sz w:val="24"/>
          <w:lang w:val="ru-RU"/>
        </w:rPr>
        <w:t xml:space="preserve">, наклонный </w:t>
      </w:r>
      <w:r w:rsidR="005032C1" w:rsidRPr="00693F64">
        <w:rPr>
          <w:rFonts w:ascii="Times New Roman" w:eastAsiaTheme="majorEastAsia" w:hAnsi="Times New Roman" w:cs="Times New Roman"/>
          <w:sz w:val="24"/>
          <w:lang w:val="ru-RU"/>
        </w:rPr>
        <w:t>(</w:t>
      </w:r>
      <w:r w:rsidR="005032C1" w:rsidRPr="00693F64">
        <w:rPr>
          <w:rFonts w:ascii="Times New Roman" w:eastAsiaTheme="majorEastAsia" w:hAnsi="Times New Roman" w:cs="Times New Roman"/>
          <w:sz w:val="24"/>
        </w:rPr>
        <w:t>Italic</w:t>
      </w:r>
      <w:r w:rsidR="005032C1" w:rsidRPr="00693F64">
        <w:rPr>
          <w:rFonts w:ascii="Times New Roman" w:eastAsiaTheme="majorEastAsia" w:hAnsi="Times New Roman" w:cs="Times New Roman"/>
          <w:sz w:val="24"/>
          <w:lang w:val="ru-RU"/>
        </w:rPr>
        <w:t>)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, </w:t>
      </w:r>
      <w:r w:rsidR="00693F64">
        <w:rPr>
          <w:rFonts w:ascii="Times New Roman" w:eastAsiaTheme="majorEastAsia" w:hAnsi="Times New Roman" w:cs="Times New Roman"/>
          <w:sz w:val="24"/>
          <w:lang w:val="ru-RU"/>
        </w:rPr>
        <w:t xml:space="preserve">размер букв 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 xml:space="preserve">12 </w:t>
      </w:r>
      <w:r w:rsidR="00693F64">
        <w:rPr>
          <w:rFonts w:ascii="Times New Roman" w:eastAsiaTheme="majorEastAsia" w:hAnsi="Times New Roman" w:cs="Times New Roman"/>
          <w:sz w:val="24"/>
          <w:lang w:val="ru-RU"/>
        </w:rPr>
        <w:t>пт</w:t>
      </w:r>
      <w:r w:rsidR="00F02DCE" w:rsidRPr="00693F64">
        <w:rPr>
          <w:rFonts w:ascii="Times New Roman" w:eastAsiaTheme="majorEastAsia" w:hAnsi="Times New Roman" w:cs="Times New Roman"/>
          <w:sz w:val="24"/>
          <w:lang w:val="ru-RU"/>
        </w:rPr>
        <w:t>.</w:t>
      </w:r>
    </w:p>
    <w:p w14:paraId="5CB80530" w14:textId="7B131518" w:rsidR="00053930" w:rsidRPr="00EF7C6D" w:rsidRDefault="00693F64" w:rsidP="005A3E54">
      <w:pPr>
        <w:pStyle w:val="IATED-Affiliation"/>
        <w:jc w:val="both"/>
        <w:rPr>
          <w:rFonts w:ascii="Times New Roman" w:eastAsiaTheme="majorEastAsia" w:hAnsi="Times New Roman" w:cs="Times New Roman"/>
          <w:sz w:val="24"/>
          <w:lang w:val="ru-RU"/>
        </w:rPr>
      </w:pPr>
      <w:r>
        <w:rPr>
          <w:rFonts w:ascii="Times New Roman" w:eastAsiaTheme="majorEastAsia" w:hAnsi="Times New Roman" w:cs="Times New Roman"/>
          <w:b/>
          <w:sz w:val="24"/>
          <w:lang w:val="ru-RU"/>
        </w:rPr>
        <w:t>Ключевые слова</w:t>
      </w:r>
      <w:r w:rsidR="00567239" w:rsidRPr="00EF7C6D">
        <w:rPr>
          <w:rFonts w:ascii="Times New Roman" w:eastAsiaTheme="majorEastAsia" w:hAnsi="Times New Roman" w:cs="Times New Roman"/>
          <w:b/>
          <w:sz w:val="24"/>
          <w:lang w:val="ru-RU"/>
        </w:rPr>
        <w:t>:</w:t>
      </w:r>
      <w:r w:rsidR="00B33C9A" w:rsidRPr="00EF7C6D">
        <w:rPr>
          <w:rFonts w:ascii="Times New Roman" w:eastAsiaTheme="majorEastAsia" w:hAnsi="Times New Roman" w:cs="Times New Roman"/>
          <w:sz w:val="24"/>
          <w:lang w:val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lang w:val="ru-RU"/>
        </w:rPr>
        <w:t xml:space="preserve">список ключевых слов на английском языке в алфавитном порядке, список ключевых слов не превышает </w:t>
      </w:r>
      <w:r w:rsidR="006E1E84" w:rsidRPr="00EF7C6D">
        <w:rPr>
          <w:rFonts w:ascii="Times New Roman" w:eastAsiaTheme="majorEastAsia" w:hAnsi="Times New Roman" w:cs="Times New Roman"/>
          <w:sz w:val="24"/>
          <w:lang w:val="ru-RU"/>
        </w:rPr>
        <w:t xml:space="preserve">7 </w:t>
      </w:r>
      <w:r>
        <w:rPr>
          <w:rFonts w:ascii="Times New Roman" w:eastAsiaTheme="majorEastAsia" w:hAnsi="Times New Roman" w:cs="Times New Roman"/>
          <w:sz w:val="24"/>
          <w:lang w:val="ru-RU"/>
        </w:rPr>
        <w:t>слов</w:t>
      </w:r>
      <w:r w:rsidR="00567239" w:rsidRPr="00EF7C6D">
        <w:rPr>
          <w:rFonts w:ascii="Times New Roman" w:eastAsiaTheme="majorEastAsia" w:hAnsi="Times New Roman" w:cs="Times New Roman"/>
          <w:sz w:val="24"/>
          <w:lang w:val="ru-RU"/>
        </w:rPr>
        <w:t>.</w:t>
      </w:r>
    </w:p>
    <w:p w14:paraId="1AABDB3B" w14:textId="77777777" w:rsidR="00D819CB" w:rsidRPr="00EF7C6D" w:rsidRDefault="00D819CB" w:rsidP="005A3E54">
      <w:pPr>
        <w:pStyle w:val="IATED-Affiliation"/>
        <w:jc w:val="both"/>
        <w:rPr>
          <w:rFonts w:ascii="Times New Roman" w:hAnsi="Times New Roman" w:cs="Times New Roman"/>
          <w:b/>
          <w:i w:val="0"/>
          <w:sz w:val="24"/>
          <w:lang w:val="ru-RU"/>
        </w:rPr>
      </w:pPr>
    </w:p>
    <w:p w14:paraId="4E062346" w14:textId="7AE0DBAC" w:rsidR="001023FC" w:rsidRPr="00EF7C6D" w:rsidRDefault="00EF7C6D" w:rsidP="005A3E54">
      <w:pPr>
        <w:pStyle w:val="IATED-Authors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</w:t>
      </w:r>
      <w:r w:rsidR="001023FC" w:rsidRPr="00EF7C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[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</w:rPr>
        <w:t>Times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</w:rPr>
        <w:t>New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</w:rPr>
        <w:t>Roman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14 </w:t>
      </w:r>
      <w:r w:rsidR="00693F64">
        <w:rPr>
          <w:rFonts w:ascii="Times New Roman" w:hAnsi="Times New Roman" w:cs="Times New Roman"/>
          <w:b w:val="0"/>
          <w:sz w:val="28"/>
          <w:szCs w:val="28"/>
          <w:lang w:val="ru-RU"/>
        </w:rPr>
        <w:t>пт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жирный шрифт,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по</w:t>
      </w:r>
      <w:r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центру</w:t>
      </w:r>
      <w:r w:rsidR="001023FC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>]</w:t>
      </w:r>
      <w:r w:rsidR="00CD0C09" w:rsidRPr="00EF7C6D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14:paraId="5C842126" w14:textId="77777777" w:rsidR="00053930" w:rsidRPr="00B3151F" w:rsidRDefault="00053930" w:rsidP="005A3E54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F89E26" w14:textId="33CF9EAC" w:rsidR="001023FC" w:rsidRPr="0002766B" w:rsidRDefault="0002766B" w:rsidP="005A3E54">
      <w:pPr>
        <w:pStyle w:val="Heading1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Статья должна быть до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10 </w:t>
      </w:r>
      <w:r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страниц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r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включая список литературы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).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Если объем статьи больше, дополнительная плата за каждую страницу </w:t>
      </w:r>
      <w:r w:rsidR="00CD0C09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– 10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евро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Размер страницы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A4,</w:t>
      </w:r>
      <w:r w:rsidR="009220CB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текст в одну колонку, межстрочный интервал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одинарный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="001C478F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(</w:t>
      </w:r>
      <w:r w:rsidR="001C478F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S</w:t>
      </w:r>
      <w:r w:rsidR="001023FC" w:rsidRPr="001C478F">
        <w:rPr>
          <w:rFonts w:ascii="Times New Roman" w:hAnsi="Times New Roman" w:cs="Times New Roman"/>
          <w:b w:val="0"/>
          <w:i/>
          <w:sz w:val="28"/>
          <w:szCs w:val="28"/>
          <w:lang w:val="ru-RU"/>
        </w:rPr>
        <w:t>ingle)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левое поле листа 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правое поле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верхнее поле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нижнее поле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– 25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мм</w:t>
      </w:r>
      <w:r w:rsidR="001023FC" w:rsidRPr="0002766B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14:paraId="03D7EE80" w14:textId="5A7A6EA4" w:rsidR="00053930" w:rsidRPr="0002766B" w:rsidRDefault="0002766B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</w:t>
      </w:r>
      <w:r w:rsidR="00053930" w:rsidRPr="000276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53930" w:rsidRPr="001C478F">
        <w:rPr>
          <w:rFonts w:ascii="Times New Roman" w:hAnsi="Times New Roman"/>
          <w:i/>
          <w:sz w:val="28"/>
          <w:szCs w:val="28"/>
          <w:lang w:val="en-US"/>
        </w:rPr>
        <w:t>Times New Roman</w:t>
      </w:r>
      <w:r w:rsidR="00053930" w:rsidRPr="0002766B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размер</w:t>
      </w:r>
      <w:r w:rsidRPr="0002766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букв</w:t>
      </w:r>
      <w:r w:rsidR="00EF7443" w:rsidRPr="0002766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C478F" w:rsidRPr="001C478F">
        <w:rPr>
          <w:rFonts w:ascii="Times New Roman" w:hAnsi="Times New Roman"/>
          <w:sz w:val="28"/>
          <w:szCs w:val="28"/>
          <w:lang w:val="en-US"/>
        </w:rPr>
        <w:t xml:space="preserve">– </w:t>
      </w:r>
      <w:r w:rsidR="00053930" w:rsidRPr="0002766B">
        <w:rPr>
          <w:rFonts w:ascii="Times New Roman" w:hAnsi="Times New Roman"/>
          <w:sz w:val="28"/>
          <w:szCs w:val="28"/>
          <w:lang w:val="en-US"/>
        </w:rPr>
        <w:t xml:space="preserve">14 </w:t>
      </w:r>
      <w:r>
        <w:rPr>
          <w:rFonts w:ascii="Times New Roman" w:hAnsi="Times New Roman"/>
          <w:sz w:val="28"/>
          <w:szCs w:val="28"/>
        </w:rPr>
        <w:t>пт</w:t>
      </w:r>
      <w:r w:rsidR="0009217F" w:rsidRPr="0002766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Отступ в начале нового абзаца – </w:t>
      </w:r>
      <w:r w:rsidR="00FB45F8" w:rsidRPr="0002766B">
        <w:rPr>
          <w:rFonts w:ascii="Times New Roman" w:eastAsia="Times New Roman" w:hAnsi="Times New Roman"/>
          <w:sz w:val="28"/>
          <w:szCs w:val="28"/>
        </w:rPr>
        <w:t xml:space="preserve">10 </w:t>
      </w:r>
      <w:r>
        <w:rPr>
          <w:rFonts w:ascii="Times New Roman" w:eastAsia="Times New Roman" w:hAnsi="Times New Roman"/>
          <w:sz w:val="28"/>
          <w:szCs w:val="28"/>
        </w:rPr>
        <w:t>мм</w:t>
      </w:r>
      <w:r w:rsidR="00FB45F8" w:rsidRPr="0002766B">
        <w:rPr>
          <w:rFonts w:ascii="Times New Roman" w:eastAsia="Times New Roman" w:hAnsi="Times New Roman"/>
          <w:sz w:val="28"/>
          <w:szCs w:val="28"/>
        </w:rPr>
        <w:t>.</w:t>
      </w:r>
    </w:p>
    <w:p w14:paraId="0DE55E0C" w14:textId="2FE6C787" w:rsidR="001023FC" w:rsidRPr="00693F64" w:rsidRDefault="0002766B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введении формулируется актуальность темы, цель исследования, методы</w:t>
      </w:r>
      <w:r w:rsidR="001023FC" w:rsidRPr="00693F64">
        <w:rPr>
          <w:rFonts w:ascii="Times New Roman" w:hAnsi="Times New Roman"/>
          <w:sz w:val="28"/>
          <w:szCs w:val="28"/>
        </w:rPr>
        <w:t>.</w:t>
      </w:r>
      <w:r w:rsidR="006E1E84" w:rsidRPr="00693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  <w:r w:rsidR="001405F8" w:rsidRPr="00693F64">
        <w:rPr>
          <w:rFonts w:ascii="Times New Roman" w:hAnsi="Times New Roman"/>
          <w:sz w:val="28"/>
          <w:szCs w:val="28"/>
        </w:rPr>
        <w:t xml:space="preserve"> – 2/3 </w:t>
      </w:r>
      <w:r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</w:t>
      </w:r>
      <w:r w:rsidR="001405F8" w:rsidRPr="00693F64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>.</w:t>
      </w:r>
    </w:p>
    <w:p w14:paraId="3355B905" w14:textId="77777777" w:rsidR="00053930" w:rsidRPr="00693F64" w:rsidRDefault="00053930" w:rsidP="005A3E54">
      <w:pPr>
        <w:pStyle w:val="BodyText3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7AA7B34E" w14:textId="2CE357C5" w:rsidR="00F90C68" w:rsidRPr="00693F64" w:rsidRDefault="0002766B" w:rsidP="005A3E5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текст</w:t>
      </w:r>
    </w:p>
    <w:p w14:paraId="0E96A3E9" w14:textId="77777777" w:rsidR="00165020" w:rsidRPr="00693F64" w:rsidRDefault="00165020" w:rsidP="005A3E5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1ADCC3" w14:textId="2D3E796F" w:rsidR="00354416" w:rsidRPr="00693F64" w:rsidRDefault="0002766B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Принимаются оригинальные эмпирические и теоретические исследования на значимую тему</w:t>
      </w:r>
      <w:r w:rsidR="00EA3143">
        <w:rPr>
          <w:rFonts w:ascii="Times New Roman" w:hAnsi="Times New Roman"/>
          <w:sz w:val="28"/>
          <w:szCs w:val="28"/>
        </w:rPr>
        <w:t xml:space="preserve"> и об ее</w:t>
      </w:r>
      <w:r w:rsidR="00EA3143" w:rsidRPr="00EA3143">
        <w:rPr>
          <w:rFonts w:ascii="Times New Roman" w:hAnsi="Times New Roman"/>
          <w:sz w:val="28"/>
          <w:szCs w:val="28"/>
        </w:rPr>
        <w:t xml:space="preserve"> связи</w:t>
      </w:r>
      <w:r>
        <w:rPr>
          <w:rFonts w:ascii="Times New Roman" w:hAnsi="Times New Roman"/>
          <w:sz w:val="28"/>
          <w:szCs w:val="28"/>
        </w:rPr>
        <w:t xml:space="preserve"> с практикой</w:t>
      </w:r>
      <w:r w:rsidR="00DB7D46" w:rsidRPr="00693F64">
        <w:rPr>
          <w:rFonts w:ascii="Times New Roman" w:hAnsi="Times New Roman"/>
          <w:sz w:val="28"/>
          <w:szCs w:val="28"/>
        </w:rPr>
        <w:t xml:space="preserve">. </w:t>
      </w:r>
    </w:p>
    <w:p w14:paraId="55940ABE" w14:textId="07F9C1D0" w:rsidR="001023FC" w:rsidRPr="006044CA" w:rsidRDefault="006044CA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Шрифт</w:t>
      </w:r>
      <w:r w:rsidRPr="0060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основного</w:t>
      </w:r>
      <w:r w:rsidRPr="0060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</w:t>
      </w:r>
      <w:r w:rsidR="00EF7443" w:rsidRPr="006044CA">
        <w:rPr>
          <w:rFonts w:ascii="Times New Roman" w:hAnsi="Times New Roman"/>
          <w:sz w:val="28"/>
          <w:szCs w:val="28"/>
        </w:rPr>
        <w:t xml:space="preserve"> </w:t>
      </w:r>
      <w:r w:rsidR="00EF7443" w:rsidRPr="006044CA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EF7443" w:rsidRPr="006044CA">
        <w:rPr>
          <w:rFonts w:ascii="Times New Roman" w:hAnsi="Times New Roman"/>
          <w:i/>
          <w:sz w:val="28"/>
          <w:szCs w:val="28"/>
        </w:rPr>
        <w:t xml:space="preserve"> </w:t>
      </w:r>
      <w:r w:rsidR="00EF7443" w:rsidRPr="006044CA">
        <w:rPr>
          <w:rFonts w:ascii="Times New Roman" w:hAnsi="Times New Roman"/>
          <w:i/>
          <w:sz w:val="28"/>
          <w:szCs w:val="28"/>
          <w:lang w:val="en-US"/>
        </w:rPr>
        <w:t>New</w:t>
      </w:r>
      <w:r w:rsidR="00EF7443" w:rsidRPr="006044CA">
        <w:rPr>
          <w:rFonts w:ascii="Times New Roman" w:hAnsi="Times New Roman"/>
          <w:i/>
          <w:sz w:val="28"/>
          <w:szCs w:val="28"/>
        </w:rPr>
        <w:t xml:space="preserve"> </w:t>
      </w:r>
      <w:r w:rsidR="00EF7443" w:rsidRPr="006044CA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EF7443" w:rsidRPr="006044C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размер </w:t>
      </w:r>
      <w:r w:rsidR="001023FC" w:rsidRPr="006044CA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пт</w:t>
      </w:r>
      <w:r w:rsidR="001023FC" w:rsidRPr="006044CA">
        <w:rPr>
          <w:rFonts w:ascii="Times New Roman" w:hAnsi="Times New Roman"/>
          <w:sz w:val="28"/>
          <w:szCs w:val="28"/>
        </w:rPr>
        <w:t xml:space="preserve">. </w:t>
      </w:r>
    </w:p>
    <w:p w14:paraId="2B6CF610" w14:textId="3F7484B3" w:rsidR="001023FC" w:rsidRPr="00693F64" w:rsidRDefault="006044CA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статьи рекомендуются следующие разделы</w:t>
      </w:r>
      <w:r w:rsidR="001023FC" w:rsidRPr="00693F64">
        <w:rPr>
          <w:rFonts w:ascii="Times New Roman" w:hAnsi="Times New Roman"/>
          <w:sz w:val="28"/>
          <w:szCs w:val="28"/>
        </w:rPr>
        <w:t>:</w:t>
      </w:r>
    </w:p>
    <w:p w14:paraId="0E2891E4" w14:textId="7A00ECB5" w:rsidR="001023FC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обзор литературы </w:t>
      </w:r>
      <w:r w:rsidR="001023FC" w:rsidRPr="00693F6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проанализированы выводы об изучаемом вопросе, предоставлен обзор других исследований и т.п.</w:t>
      </w:r>
      <w:r w:rsidR="001023FC" w:rsidRPr="00693F64">
        <w:rPr>
          <w:rFonts w:ascii="Times New Roman" w:hAnsi="Times New Roman"/>
          <w:sz w:val="28"/>
          <w:szCs w:val="28"/>
        </w:rPr>
        <w:t>;</w:t>
      </w:r>
    </w:p>
    <w:p w14:paraId="457195A5" w14:textId="6F49AF1F" w:rsidR="001023FC" w:rsidRPr="006044CA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методология</w:t>
      </w:r>
      <w:r w:rsidR="00685712" w:rsidRPr="006044CA">
        <w:rPr>
          <w:rFonts w:ascii="Times New Roman" w:hAnsi="Times New Roman"/>
          <w:sz w:val="28"/>
          <w:szCs w:val="28"/>
        </w:rPr>
        <w:t xml:space="preserve"> – </w:t>
      </w:r>
      <w:r w:rsidR="000E4BE0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аны инструменты исследования, процедура сбора данных и методы анализа, выборка исследования</w:t>
      </w:r>
      <w:r w:rsidR="00685712" w:rsidRPr="006044CA">
        <w:rPr>
          <w:rFonts w:ascii="Times New Roman" w:hAnsi="Times New Roman"/>
          <w:sz w:val="28"/>
          <w:szCs w:val="28"/>
        </w:rPr>
        <w:t>;</w:t>
      </w:r>
    </w:p>
    <w:p w14:paraId="3186AF29" w14:textId="2D35D342" w:rsidR="00685712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исследования</w:t>
      </w:r>
      <w:r w:rsidR="00685712" w:rsidRPr="00693F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представлены наиболее существенные результаты и их интерпретация</w:t>
      </w:r>
      <w:r w:rsidR="00685712" w:rsidRPr="00693F64">
        <w:rPr>
          <w:rFonts w:ascii="Times New Roman" w:hAnsi="Times New Roman"/>
          <w:sz w:val="28"/>
          <w:szCs w:val="28"/>
        </w:rPr>
        <w:t>;</w:t>
      </w:r>
    </w:p>
    <w:p w14:paraId="16FA9808" w14:textId="6E06DBF2" w:rsidR="00685712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и/или предложения</w:t>
      </w:r>
      <w:r w:rsidR="00685712" w:rsidRPr="00693F64">
        <w:rPr>
          <w:rFonts w:ascii="Times New Roman" w:hAnsi="Times New Roman"/>
          <w:sz w:val="28"/>
          <w:szCs w:val="28"/>
        </w:rPr>
        <w:t>;</w:t>
      </w:r>
    </w:p>
    <w:p w14:paraId="26A7201B" w14:textId="69E4C82C" w:rsidR="009B17BB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</w:t>
      </w:r>
      <w:r w:rsidR="009B17BB" w:rsidRPr="00693F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на английском языке, объем </w:t>
      </w:r>
      <w:r w:rsidR="001405F8" w:rsidRPr="00693F64">
        <w:rPr>
          <w:rFonts w:ascii="Times New Roman" w:hAnsi="Times New Roman"/>
          <w:sz w:val="28"/>
          <w:szCs w:val="28"/>
        </w:rPr>
        <w:t xml:space="preserve">– 2/3 </w:t>
      </w:r>
      <w:r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</w:t>
      </w:r>
      <w:r w:rsidR="001405F8" w:rsidRPr="00693F64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стр</w:t>
      </w:r>
      <w:r w:rsidR="001405F8" w:rsidRPr="00693F64">
        <w:rPr>
          <w:rFonts w:ascii="Times New Roman" w:hAnsi="Times New Roman"/>
          <w:sz w:val="28"/>
          <w:szCs w:val="28"/>
        </w:rPr>
        <w:t>.</w:t>
      </w:r>
    </w:p>
    <w:p w14:paraId="7487844C" w14:textId="227223B9" w:rsidR="00685712" w:rsidRPr="00693F64" w:rsidRDefault="006044CA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благодарности</w:t>
      </w:r>
      <w:r w:rsidR="00870113" w:rsidRPr="00693F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B4082">
        <w:rPr>
          <w:rFonts w:ascii="Times New Roman" w:hAnsi="Times New Roman"/>
          <w:sz w:val="28"/>
          <w:szCs w:val="28"/>
        </w:rPr>
        <w:t>этом разделе размещаются также ссылки на проекты</w:t>
      </w:r>
      <w:r w:rsidR="00870113" w:rsidRPr="00693F64">
        <w:rPr>
          <w:rFonts w:ascii="Times New Roman" w:hAnsi="Times New Roman"/>
          <w:sz w:val="28"/>
          <w:szCs w:val="28"/>
        </w:rPr>
        <w:t>;</w:t>
      </w:r>
    </w:p>
    <w:p w14:paraId="0DEB454F" w14:textId="5C705AF0" w:rsidR="00685712" w:rsidRPr="00693F64" w:rsidRDefault="009B4082" w:rsidP="005A3E54">
      <w:pPr>
        <w:pStyle w:val="BodyText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  <w:r w:rsidR="00685712" w:rsidRPr="00693F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котором упоминаются только те источники, на которые есть ссылка в тексте</w:t>
      </w:r>
      <w:r w:rsidR="00685712" w:rsidRPr="00693F64">
        <w:rPr>
          <w:rFonts w:ascii="Times New Roman" w:hAnsi="Times New Roman"/>
          <w:sz w:val="28"/>
          <w:szCs w:val="28"/>
        </w:rPr>
        <w:t>.</w:t>
      </w:r>
    </w:p>
    <w:p w14:paraId="15CE982E" w14:textId="0A1E4D68" w:rsidR="00870113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вида и цели статьи, могут быть небольшие изменения в структуре статьи</w:t>
      </w:r>
      <w:r w:rsidR="00FD481B" w:rsidRPr="00693F6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какой-либо раздел может отсутствовать или быть добавлен</w:t>
      </w:r>
      <w:r w:rsidR="00177C2F" w:rsidRPr="00693F64">
        <w:rPr>
          <w:rFonts w:ascii="Times New Roman" w:hAnsi="Times New Roman"/>
          <w:sz w:val="28"/>
          <w:szCs w:val="28"/>
        </w:rPr>
        <w:t>)</w:t>
      </w:r>
      <w:r w:rsidR="00FD481B" w:rsidRPr="00693F6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Названия разделов не нумеруются</w:t>
      </w:r>
      <w:r w:rsidR="00870113" w:rsidRPr="00693F64">
        <w:rPr>
          <w:rFonts w:ascii="Times New Roman" w:hAnsi="Times New Roman"/>
          <w:sz w:val="28"/>
          <w:szCs w:val="28"/>
        </w:rPr>
        <w:t>.</w:t>
      </w:r>
    </w:p>
    <w:p w14:paraId="31B0E432" w14:textId="74969674" w:rsidR="00870113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тексте используются аббревиатуры, при первом упоминании пишется полное название</w:t>
      </w:r>
      <w:r w:rsidR="00870113" w:rsidRPr="00693F64">
        <w:rPr>
          <w:rFonts w:ascii="Times New Roman" w:hAnsi="Times New Roman"/>
          <w:sz w:val="28"/>
          <w:szCs w:val="28"/>
        </w:rPr>
        <w:t>.</w:t>
      </w:r>
    </w:p>
    <w:p w14:paraId="6A2F1094" w14:textId="3A7257AF" w:rsidR="003E50E5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содержание находится после выводов и перед списком литературы</w:t>
      </w:r>
      <w:r w:rsidR="00BC3E00" w:rsidRPr="00693F64">
        <w:rPr>
          <w:rFonts w:ascii="Times New Roman" w:hAnsi="Times New Roman"/>
          <w:sz w:val="28"/>
          <w:szCs w:val="28"/>
        </w:rPr>
        <w:t>.</w:t>
      </w:r>
    </w:p>
    <w:p w14:paraId="2A9BE35F" w14:textId="5DF82699" w:rsidR="00BC3E00" w:rsidRPr="00693F64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научной статье приложения</w:t>
      </w:r>
      <w:r w:rsidR="000E4BE0">
        <w:rPr>
          <w:rFonts w:ascii="Times New Roman" w:hAnsi="Times New Roman"/>
          <w:sz w:val="28"/>
          <w:szCs w:val="28"/>
        </w:rPr>
        <w:t xml:space="preserve"> не прилагаются</w:t>
      </w:r>
      <w:r w:rsidR="00BC3E00" w:rsidRPr="00693F64">
        <w:rPr>
          <w:rFonts w:ascii="Times New Roman" w:hAnsi="Times New Roman"/>
          <w:sz w:val="28"/>
          <w:szCs w:val="28"/>
        </w:rPr>
        <w:t>.</w:t>
      </w:r>
    </w:p>
    <w:p w14:paraId="396E72AD" w14:textId="77777777" w:rsidR="00EF7443" w:rsidRPr="00B3151F" w:rsidRDefault="00EF7443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323568" w14:textId="05ACBEE0" w:rsidR="00EF7443" w:rsidRPr="00F24D7C" w:rsidRDefault="009B4082" w:rsidP="005A3E54">
      <w:pPr>
        <w:pStyle w:val="BodyText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D7C">
        <w:rPr>
          <w:rFonts w:ascii="Times New Roman" w:hAnsi="Times New Roman"/>
          <w:b/>
          <w:sz w:val="28"/>
          <w:szCs w:val="28"/>
        </w:rPr>
        <w:t>Оформление таблиц и рисунков</w:t>
      </w:r>
    </w:p>
    <w:p w14:paraId="6A37B976" w14:textId="77777777" w:rsidR="00F02DCE" w:rsidRPr="009B4082" w:rsidRDefault="00F02DCE" w:rsidP="005A3E54">
      <w:pPr>
        <w:pStyle w:val="BodyText3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lv-LV"/>
        </w:rPr>
      </w:pPr>
    </w:p>
    <w:p w14:paraId="76D2C62C" w14:textId="1DEBB200" w:rsidR="009B17BB" w:rsidRPr="009B4082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082">
        <w:rPr>
          <w:rFonts w:ascii="Times New Roman" w:hAnsi="Times New Roman"/>
          <w:sz w:val="28"/>
          <w:szCs w:val="28"/>
        </w:rPr>
        <w:t>Для отображения информации могут использоваться рисунки и таблицы</w:t>
      </w:r>
      <w:r w:rsidR="009B17BB" w:rsidRPr="009B40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тексте на таблицы и рисунки должн</w:t>
      </w:r>
      <w:r w:rsidR="000E4BE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быть отсылка, они не пересказываются, а анализируются</w:t>
      </w:r>
      <w:r w:rsidR="000718FC" w:rsidRPr="009B4082">
        <w:rPr>
          <w:rFonts w:ascii="Times New Roman" w:hAnsi="Times New Roman"/>
          <w:sz w:val="28"/>
          <w:szCs w:val="28"/>
        </w:rPr>
        <w:t>.</w:t>
      </w:r>
    </w:p>
    <w:p w14:paraId="0F096BD1" w14:textId="77D868B5" w:rsidR="009B17BB" w:rsidRPr="009B4082" w:rsidRDefault="009B4082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Визуальная информация </w:t>
      </w:r>
      <w:r w:rsidR="005E7E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рисунк</w:t>
      </w:r>
      <w:r w:rsidR="005E7EB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должна быть максимально проста, без лишних деталей</w:t>
      </w:r>
      <w:r w:rsidR="009B17BB" w:rsidRPr="009B4082">
        <w:rPr>
          <w:rFonts w:ascii="Times New Roman" w:hAnsi="Times New Roman"/>
          <w:sz w:val="28"/>
          <w:szCs w:val="28"/>
        </w:rPr>
        <w:t xml:space="preserve">. </w:t>
      </w:r>
      <w:r w:rsidR="00F24D7C">
        <w:rPr>
          <w:rFonts w:ascii="Times New Roman" w:hAnsi="Times New Roman"/>
          <w:sz w:val="28"/>
          <w:szCs w:val="28"/>
        </w:rPr>
        <w:t>Линии и тонировка должны быть легко различимы</w:t>
      </w:r>
      <w:r w:rsidR="009B17BB" w:rsidRPr="009B4082">
        <w:rPr>
          <w:rFonts w:ascii="Times New Roman" w:hAnsi="Times New Roman"/>
          <w:sz w:val="28"/>
          <w:szCs w:val="28"/>
        </w:rPr>
        <w:t xml:space="preserve">. </w:t>
      </w:r>
      <w:r w:rsidR="00F24D7C">
        <w:rPr>
          <w:rFonts w:ascii="Times New Roman" w:hAnsi="Times New Roman"/>
          <w:sz w:val="28"/>
          <w:szCs w:val="28"/>
        </w:rPr>
        <w:t xml:space="preserve">Внутри размер букв и цифр должен быть не менее </w:t>
      </w:r>
      <w:r w:rsidR="009B17BB" w:rsidRPr="009B4082">
        <w:rPr>
          <w:rFonts w:ascii="Times New Roman" w:hAnsi="Times New Roman"/>
          <w:sz w:val="28"/>
          <w:szCs w:val="28"/>
        </w:rPr>
        <w:t xml:space="preserve">10 </w:t>
      </w:r>
      <w:r w:rsidR="00F24D7C">
        <w:rPr>
          <w:rFonts w:ascii="Times New Roman" w:hAnsi="Times New Roman"/>
          <w:sz w:val="28"/>
          <w:szCs w:val="28"/>
        </w:rPr>
        <w:t>пт</w:t>
      </w:r>
      <w:r w:rsidR="009B17BB" w:rsidRPr="009B4082">
        <w:rPr>
          <w:rFonts w:ascii="Times New Roman" w:hAnsi="Times New Roman"/>
          <w:sz w:val="28"/>
          <w:szCs w:val="28"/>
        </w:rPr>
        <w:t>.</w:t>
      </w:r>
      <w:r w:rsidR="00AB167C" w:rsidRPr="009B4082">
        <w:rPr>
          <w:rFonts w:ascii="Times New Roman" w:hAnsi="Times New Roman"/>
          <w:sz w:val="28"/>
          <w:szCs w:val="28"/>
        </w:rPr>
        <w:t xml:space="preserve"> </w:t>
      </w:r>
      <w:r w:rsidR="00F24D7C">
        <w:rPr>
          <w:rFonts w:ascii="Times New Roman" w:hAnsi="Times New Roman"/>
          <w:sz w:val="28"/>
          <w:szCs w:val="28"/>
        </w:rPr>
        <w:t>Рисунок центрирован</w:t>
      </w:r>
      <w:r w:rsidR="00AB167C" w:rsidRPr="009B4082">
        <w:rPr>
          <w:rFonts w:ascii="Times New Roman" w:hAnsi="Times New Roman"/>
          <w:sz w:val="28"/>
          <w:szCs w:val="28"/>
        </w:rPr>
        <w:t>.</w:t>
      </w:r>
    </w:p>
    <w:p w14:paraId="19619EEC" w14:textId="159CF7EF" w:rsidR="009B17BB" w:rsidRPr="009B4082" w:rsidRDefault="00F24D7C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Легенду желательно </w:t>
      </w:r>
      <w:r w:rsidR="00491926">
        <w:rPr>
          <w:rFonts w:ascii="Times New Roman" w:hAnsi="Times New Roman"/>
          <w:sz w:val="28"/>
          <w:szCs w:val="28"/>
        </w:rPr>
        <w:t>располагать</w:t>
      </w:r>
      <w:r>
        <w:rPr>
          <w:rFonts w:ascii="Times New Roman" w:hAnsi="Times New Roman"/>
          <w:sz w:val="28"/>
          <w:szCs w:val="28"/>
        </w:rPr>
        <w:t xml:space="preserve"> с правой стороны диаграммы либо под ней</w:t>
      </w:r>
      <w:r w:rsidR="00AB167C" w:rsidRPr="009B4082">
        <w:rPr>
          <w:rFonts w:ascii="Times New Roman" w:hAnsi="Times New Roman"/>
          <w:sz w:val="28"/>
          <w:szCs w:val="28"/>
        </w:rPr>
        <w:t xml:space="preserve"> </w:t>
      </w:r>
      <w:r w:rsidR="000718FC" w:rsidRPr="009B40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Рис. </w:t>
      </w:r>
      <w:r w:rsidR="000718FC" w:rsidRPr="009B4082">
        <w:rPr>
          <w:rFonts w:ascii="Times New Roman" w:hAnsi="Times New Roman"/>
          <w:sz w:val="28"/>
          <w:szCs w:val="28"/>
        </w:rPr>
        <w:t>1</w:t>
      </w:r>
      <w:r w:rsidR="009B17BB" w:rsidRPr="009B4082">
        <w:rPr>
          <w:rFonts w:ascii="Times New Roman" w:hAnsi="Times New Roman"/>
          <w:sz w:val="28"/>
          <w:szCs w:val="28"/>
        </w:rPr>
        <w:t>).</w:t>
      </w:r>
      <w:r w:rsidR="000718FC" w:rsidRPr="009B4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Рисунки нумеруют арабскими цифрами</w:t>
      </w:r>
      <w:r w:rsidR="000718FC" w:rsidRPr="009B40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Название рисунка всегда пишется под рисунком</w:t>
      </w:r>
      <w:r w:rsidR="000718FC" w:rsidRPr="009B40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записи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номера рисунка используется шрифт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New</w:t>
      </w:r>
      <w:r w:rsidR="009220C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9220CB" w:rsidRPr="00F24D7C">
        <w:rPr>
          <w:rFonts w:ascii="Times New Roman" w:hAnsi="Times New Roman"/>
          <w:i/>
          <w:sz w:val="28"/>
          <w:szCs w:val="28"/>
        </w:rPr>
        <w:t xml:space="preserve">, </w:t>
      </w:r>
      <w:r w:rsidR="009220CB" w:rsidRPr="00F24D7C">
        <w:rPr>
          <w:rFonts w:ascii="Times New Roman" w:hAnsi="Times New Roman"/>
          <w:i/>
          <w:sz w:val="28"/>
          <w:szCs w:val="28"/>
          <w:lang w:val="en-US"/>
        </w:rPr>
        <w:t>Italic</w:t>
      </w:r>
      <w:r w:rsidR="009220CB" w:rsidRPr="00F24D7C">
        <w:rPr>
          <w:rFonts w:ascii="Times New Roman" w:hAnsi="Times New Roman"/>
          <w:sz w:val="28"/>
          <w:szCs w:val="28"/>
        </w:rPr>
        <w:t xml:space="preserve">, 12 </w:t>
      </w:r>
      <w:r>
        <w:rPr>
          <w:rFonts w:ascii="Times New Roman" w:hAnsi="Times New Roman"/>
          <w:sz w:val="28"/>
          <w:szCs w:val="28"/>
        </w:rPr>
        <w:t>пт</w:t>
      </w:r>
      <w:r w:rsidR="000718FC" w:rsidRPr="00F2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для названия таблицы –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Times</w:t>
      </w:r>
      <w:r w:rsidR="00FD481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New</w:t>
      </w:r>
      <w:r w:rsidR="00FD481B" w:rsidRPr="00F24D7C">
        <w:rPr>
          <w:rFonts w:ascii="Times New Roman" w:hAnsi="Times New Roman"/>
          <w:i/>
          <w:sz w:val="28"/>
          <w:szCs w:val="28"/>
        </w:rPr>
        <w:t xml:space="preserve">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Roman</w:t>
      </w:r>
      <w:r w:rsidR="00FD481B" w:rsidRPr="00F24D7C">
        <w:rPr>
          <w:rFonts w:ascii="Times New Roman" w:hAnsi="Times New Roman"/>
          <w:i/>
          <w:sz w:val="28"/>
          <w:szCs w:val="28"/>
        </w:rPr>
        <w:t xml:space="preserve">, </w:t>
      </w:r>
      <w:r w:rsidR="00FD481B" w:rsidRPr="00F24D7C">
        <w:rPr>
          <w:rFonts w:ascii="Times New Roman" w:hAnsi="Times New Roman"/>
          <w:i/>
          <w:sz w:val="28"/>
          <w:szCs w:val="28"/>
          <w:lang w:val="en-US"/>
        </w:rPr>
        <w:t>Italic</w:t>
      </w:r>
      <w:r w:rsidR="00FD481B" w:rsidRPr="00F24D7C">
        <w:rPr>
          <w:rFonts w:ascii="Times New Roman" w:hAnsi="Times New Roman"/>
          <w:sz w:val="28"/>
          <w:szCs w:val="28"/>
        </w:rPr>
        <w:t xml:space="preserve">, </w:t>
      </w:r>
      <w:r w:rsidR="00177C2F" w:rsidRPr="00F24D7C">
        <w:rPr>
          <w:rFonts w:ascii="Times New Roman" w:hAnsi="Times New Roman"/>
          <w:sz w:val="28"/>
          <w:szCs w:val="28"/>
        </w:rPr>
        <w:t>12</w:t>
      </w:r>
      <w:r w:rsidR="00FD481B"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пт</w:t>
      </w:r>
      <w:r w:rsidR="00FD481B" w:rsidRPr="00F2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жирный шрифт</w:t>
      </w:r>
      <w:r w:rsidR="00FD481B" w:rsidRPr="00F24D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выравнивание по центру</w:t>
      </w:r>
      <w:r w:rsidR="00FD481B" w:rsidRPr="00F24D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конце названия точка не ставится</w:t>
      </w:r>
      <w:r w:rsidR="00FD481B" w:rsidRPr="009B4082">
        <w:rPr>
          <w:rFonts w:ascii="Times New Roman" w:hAnsi="Times New Roman"/>
          <w:sz w:val="28"/>
          <w:szCs w:val="28"/>
        </w:rPr>
        <w:t>.</w:t>
      </w:r>
      <w:r w:rsidR="000376AE" w:rsidRPr="009B4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рисунок</w:t>
      </w:r>
      <w:r w:rsidR="003F27B1">
        <w:rPr>
          <w:rFonts w:ascii="Times New Roman" w:hAnsi="Times New Roman"/>
          <w:sz w:val="28"/>
          <w:szCs w:val="28"/>
        </w:rPr>
        <w:t xml:space="preserve"> или таблица</w:t>
      </w:r>
      <w:r>
        <w:rPr>
          <w:rFonts w:ascii="Times New Roman" w:hAnsi="Times New Roman"/>
          <w:sz w:val="28"/>
          <w:szCs w:val="28"/>
        </w:rPr>
        <w:t xml:space="preserve"> из другого источника, после названия дается ссылка</w:t>
      </w:r>
      <w:r w:rsidR="00192435" w:rsidRPr="009B4082">
        <w:rPr>
          <w:rFonts w:ascii="Times New Roman" w:hAnsi="Times New Roman"/>
          <w:sz w:val="28"/>
          <w:szCs w:val="28"/>
        </w:rPr>
        <w:t>.</w:t>
      </w:r>
    </w:p>
    <w:p w14:paraId="232FE535" w14:textId="77777777" w:rsidR="00FB45F8" w:rsidRPr="00B3151F" w:rsidRDefault="00FB45F8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DE8E6AC" w14:textId="7D918255" w:rsidR="000D52A5" w:rsidRDefault="000D52A5" w:rsidP="005A3E54">
      <w:pPr>
        <w:spacing w:line="240" w:lineRule="auto"/>
        <w:jc w:val="center"/>
        <w:rPr>
          <w:highlight w:val="yellow"/>
        </w:rPr>
      </w:pPr>
    </w:p>
    <w:p w14:paraId="3F4276E8" w14:textId="212CE8FF" w:rsidR="005A3E54" w:rsidRPr="00B3151F" w:rsidRDefault="005A3E54" w:rsidP="005A3E54">
      <w:pPr>
        <w:spacing w:line="240" w:lineRule="auto"/>
        <w:jc w:val="center"/>
        <w:rPr>
          <w:highlight w:val="yellow"/>
        </w:rPr>
      </w:pPr>
      <w:r>
        <w:rPr>
          <w:noProof/>
          <w:lang w:val="lv-LV" w:eastAsia="lv-LV"/>
        </w:rPr>
        <w:lastRenderedPageBreak/>
        <w:drawing>
          <wp:inline distT="0" distB="0" distL="0" distR="0" wp14:anchorId="52F33509" wp14:editId="1D7C0772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258EEE" w14:textId="36F60574" w:rsidR="000D52A5" w:rsidRPr="00B3151F" w:rsidRDefault="00F24D7C" w:rsidP="005A3E54">
      <w:pPr>
        <w:pStyle w:val="CommentText"/>
        <w:spacing w:after="0"/>
        <w:jc w:val="center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</w:rPr>
        <w:t xml:space="preserve">Рисунок 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1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. </w:t>
      </w:r>
      <w:r>
        <w:rPr>
          <w:rStyle w:val="CommentReference"/>
          <w:rFonts w:ascii="Times New Roman" w:hAnsi="Times New Roman"/>
          <w:b/>
          <w:i/>
          <w:sz w:val="24"/>
          <w:szCs w:val="24"/>
        </w:rPr>
        <w:t>Название</w:t>
      </w:r>
      <w:r w:rsidR="00FB45F8" w:rsidRPr="00B3151F">
        <w:rPr>
          <w:rFonts w:ascii="Times New Roman" w:hAnsi="Times New Roman"/>
          <w:b/>
          <w:i/>
          <w:sz w:val="24"/>
          <w:szCs w:val="24"/>
          <w:lang w:val="lv-LV"/>
        </w:rPr>
        <w:t xml:space="preserve"> </w:t>
      </w:r>
      <w:r w:rsidR="00FB45F8" w:rsidRPr="00B3151F">
        <w:rPr>
          <w:rFonts w:ascii="Times New Roman" w:hAnsi="Times New Roman"/>
          <w:i/>
          <w:sz w:val="24"/>
          <w:szCs w:val="24"/>
          <w:lang w:val="lv-LV"/>
        </w:rPr>
        <w:t>(</w:t>
      </w:r>
      <w:r>
        <w:rPr>
          <w:rFonts w:ascii="Times New Roman" w:hAnsi="Times New Roman"/>
          <w:i/>
          <w:sz w:val="24"/>
          <w:szCs w:val="24"/>
        </w:rPr>
        <w:t>ссылка</w:t>
      </w:r>
      <w:r w:rsidR="000D52A5" w:rsidRPr="00B3151F">
        <w:rPr>
          <w:rFonts w:ascii="Times New Roman" w:hAnsi="Times New Roman"/>
          <w:i/>
          <w:sz w:val="24"/>
          <w:szCs w:val="24"/>
          <w:lang w:val="lv-LV"/>
        </w:rPr>
        <w:t>)</w:t>
      </w:r>
    </w:p>
    <w:p w14:paraId="54B7124B" w14:textId="6820AE62" w:rsidR="000D52A5" w:rsidRPr="00B3151F" w:rsidRDefault="000D52A5" w:rsidP="005A3E54">
      <w:pPr>
        <w:pStyle w:val="ListParagraph"/>
        <w:autoSpaceDE w:val="0"/>
        <w:autoSpaceDN w:val="0"/>
        <w:adjustRightInd w:val="0"/>
        <w:ind w:left="0"/>
        <w:jc w:val="center"/>
        <w:rPr>
          <w:i/>
          <w:sz w:val="24"/>
          <w:szCs w:val="24"/>
          <w:lang w:val="lv-LV"/>
        </w:rPr>
      </w:pPr>
      <w:r w:rsidRPr="004D5DE1">
        <w:rPr>
          <w:i/>
          <w:sz w:val="24"/>
          <w:szCs w:val="24"/>
          <w:lang w:val="lv-LV"/>
        </w:rPr>
        <w:t>Figure 1</w:t>
      </w:r>
      <w:r w:rsidRPr="00B3151F">
        <w:rPr>
          <w:i/>
          <w:sz w:val="24"/>
          <w:szCs w:val="24"/>
          <w:lang w:val="lv-LV"/>
        </w:rPr>
        <w:t xml:space="preserve">  </w:t>
      </w:r>
      <w:r w:rsidR="00F24D7C" w:rsidRPr="00F24D7C">
        <w:rPr>
          <w:rStyle w:val="CommentReference"/>
          <w:b/>
          <w:i/>
          <w:sz w:val="24"/>
          <w:szCs w:val="24"/>
          <w:lang w:val="ru-RU"/>
        </w:rPr>
        <w:t>Название</w:t>
      </w:r>
      <w:r w:rsidR="00F24D7C">
        <w:rPr>
          <w:rStyle w:val="CommentReference"/>
          <w:b/>
          <w:i/>
          <w:sz w:val="24"/>
          <w:szCs w:val="24"/>
          <w:lang w:val="ru-RU"/>
        </w:rPr>
        <w:t xml:space="preserve"> на английском языке</w:t>
      </w:r>
      <w:r w:rsidRPr="00B3151F">
        <w:rPr>
          <w:b/>
          <w:i/>
          <w:sz w:val="24"/>
          <w:szCs w:val="24"/>
          <w:lang w:val="lv-LV"/>
        </w:rPr>
        <w:t xml:space="preserve"> </w:t>
      </w:r>
      <w:r w:rsidRPr="00B3151F">
        <w:rPr>
          <w:i/>
          <w:sz w:val="24"/>
          <w:szCs w:val="24"/>
          <w:lang w:val="lv-LV"/>
        </w:rPr>
        <w:t>(</w:t>
      </w:r>
      <w:r w:rsidR="00F24D7C">
        <w:rPr>
          <w:i/>
          <w:sz w:val="24"/>
          <w:szCs w:val="24"/>
          <w:lang w:val="ru-RU"/>
        </w:rPr>
        <w:t>ссылка</w:t>
      </w:r>
      <w:r w:rsidRPr="00B3151F">
        <w:rPr>
          <w:i/>
          <w:sz w:val="24"/>
          <w:szCs w:val="24"/>
          <w:lang w:val="lv-LV"/>
        </w:rPr>
        <w:t>)</w:t>
      </w:r>
    </w:p>
    <w:p w14:paraId="379E7339" w14:textId="77777777" w:rsidR="000D52A5" w:rsidRPr="00B3151F" w:rsidRDefault="000D52A5" w:rsidP="005A3E54">
      <w:pPr>
        <w:pStyle w:val="CommentText"/>
        <w:jc w:val="center"/>
        <w:rPr>
          <w:rFonts w:ascii="Times New Roman" w:hAnsi="Times New Roman"/>
          <w:sz w:val="24"/>
          <w:szCs w:val="24"/>
          <w:highlight w:val="yellow"/>
          <w:lang w:val="lv-LV"/>
        </w:rPr>
      </w:pPr>
    </w:p>
    <w:p w14:paraId="6A2ECFE0" w14:textId="45C591F8" w:rsidR="0060611E" w:rsidRPr="00F24D7C" w:rsidRDefault="00F24D7C" w:rsidP="005A3E54">
      <w:pPr>
        <w:spacing w:after="0" w:line="240" w:lineRule="auto"/>
        <w:ind w:firstLine="567"/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F24D7C">
        <w:rPr>
          <w:rStyle w:val="fontstyle01"/>
          <w:rFonts w:ascii="Times New Roman" w:hAnsi="Times New Roman"/>
          <w:color w:val="auto"/>
          <w:sz w:val="28"/>
          <w:szCs w:val="28"/>
        </w:rPr>
        <w:t>Если статья на латышском или на русском языке, название рисунка дублируется на английском языке</w:t>
      </w:r>
      <w:r w:rsidR="00FD481B" w:rsidRPr="00F24D7C">
        <w:rPr>
          <w:rStyle w:val="fontstyle01"/>
          <w:rFonts w:ascii="Times New Roman" w:hAnsi="Times New Roman"/>
          <w:color w:val="auto"/>
          <w:sz w:val="28"/>
          <w:szCs w:val="28"/>
        </w:rPr>
        <w:t>.</w:t>
      </w:r>
    </w:p>
    <w:p w14:paraId="413856AB" w14:textId="43CA4B9B" w:rsidR="00177C2F" w:rsidRPr="00F24D7C" w:rsidRDefault="00F24D7C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</w:t>
      </w:r>
      <w:r w:rsidRPr="00F2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находится над таблицей</w:t>
      </w:r>
      <w:r w:rsidR="00177C2F" w:rsidRPr="00F24D7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Табл. </w:t>
      </w:r>
      <w:r w:rsidR="00177C2F" w:rsidRPr="00F24D7C">
        <w:rPr>
          <w:rFonts w:ascii="Times New Roman" w:hAnsi="Times New Roman"/>
          <w:sz w:val="28"/>
          <w:szCs w:val="28"/>
        </w:rPr>
        <w:t xml:space="preserve">1). </w:t>
      </w:r>
      <w:r w:rsidR="004D5DE1">
        <w:rPr>
          <w:rFonts w:ascii="Times New Roman" w:hAnsi="Times New Roman"/>
          <w:sz w:val="28"/>
          <w:szCs w:val="28"/>
        </w:rPr>
        <w:t>Таблицы нумеруются арабскими цифрами</w:t>
      </w:r>
      <w:r w:rsidR="00A32994" w:rsidRPr="00F24D7C">
        <w:rPr>
          <w:rFonts w:ascii="Times New Roman" w:hAnsi="Times New Roman"/>
          <w:sz w:val="28"/>
          <w:szCs w:val="28"/>
        </w:rPr>
        <w:t xml:space="preserve">. </w:t>
      </w:r>
      <w:r w:rsidR="004D5DE1">
        <w:rPr>
          <w:rFonts w:ascii="Times New Roman" w:hAnsi="Times New Roman"/>
          <w:sz w:val="28"/>
          <w:szCs w:val="28"/>
        </w:rPr>
        <w:t xml:space="preserve">Для записи номера таблицы используется шрифт </w:t>
      </w:r>
      <w:r w:rsidR="009220CB" w:rsidRPr="00F24D7C">
        <w:rPr>
          <w:rFonts w:ascii="Times New Roman" w:hAnsi="Times New Roman"/>
          <w:i/>
          <w:sz w:val="28"/>
          <w:szCs w:val="28"/>
        </w:rPr>
        <w:t>Times New Roman, Italic</w:t>
      </w:r>
      <w:r w:rsidR="009220CB" w:rsidRPr="00F24D7C">
        <w:rPr>
          <w:rFonts w:ascii="Times New Roman" w:hAnsi="Times New Roman"/>
          <w:sz w:val="28"/>
          <w:szCs w:val="28"/>
        </w:rPr>
        <w:t xml:space="preserve">, 12 </w:t>
      </w:r>
      <w:r w:rsidR="004D5DE1">
        <w:rPr>
          <w:rFonts w:ascii="Times New Roman" w:hAnsi="Times New Roman"/>
          <w:sz w:val="28"/>
          <w:szCs w:val="28"/>
        </w:rPr>
        <w:t>пт</w:t>
      </w:r>
      <w:r w:rsidR="009220CB" w:rsidRPr="00F24D7C">
        <w:rPr>
          <w:rFonts w:ascii="Times New Roman" w:hAnsi="Times New Roman"/>
          <w:sz w:val="28"/>
          <w:szCs w:val="28"/>
        </w:rPr>
        <w:t xml:space="preserve">, </w:t>
      </w:r>
      <w:r w:rsidR="004D5DE1">
        <w:rPr>
          <w:rFonts w:ascii="Times New Roman" w:hAnsi="Times New Roman"/>
          <w:sz w:val="28"/>
          <w:szCs w:val="28"/>
        </w:rPr>
        <w:t>для названия таблицы –</w:t>
      </w:r>
      <w:r w:rsidR="009220CB" w:rsidRPr="00F24D7C">
        <w:rPr>
          <w:rFonts w:ascii="Times New Roman" w:hAnsi="Times New Roman"/>
          <w:sz w:val="28"/>
          <w:szCs w:val="28"/>
        </w:rPr>
        <w:t xml:space="preserve"> </w:t>
      </w:r>
      <w:r w:rsidR="009220CB" w:rsidRPr="00F24D7C">
        <w:rPr>
          <w:rFonts w:ascii="Times New Roman" w:hAnsi="Times New Roman"/>
          <w:i/>
          <w:sz w:val="28"/>
          <w:szCs w:val="28"/>
        </w:rPr>
        <w:t>Times New Roman, Italic</w:t>
      </w:r>
      <w:r w:rsidR="009220CB" w:rsidRPr="00F24D7C">
        <w:rPr>
          <w:rFonts w:ascii="Times New Roman" w:hAnsi="Times New Roman"/>
          <w:sz w:val="28"/>
          <w:szCs w:val="28"/>
        </w:rPr>
        <w:t xml:space="preserve">, 12 </w:t>
      </w:r>
      <w:r w:rsidR="004D5DE1">
        <w:rPr>
          <w:rFonts w:ascii="Times New Roman" w:hAnsi="Times New Roman"/>
          <w:sz w:val="28"/>
          <w:szCs w:val="28"/>
        </w:rPr>
        <w:t>пт</w:t>
      </w:r>
      <w:r w:rsidR="009220CB" w:rsidRPr="00F24D7C">
        <w:rPr>
          <w:rFonts w:ascii="Times New Roman" w:hAnsi="Times New Roman"/>
          <w:sz w:val="28"/>
          <w:szCs w:val="28"/>
        </w:rPr>
        <w:t xml:space="preserve">, </w:t>
      </w:r>
      <w:r w:rsidR="004D5DE1">
        <w:rPr>
          <w:rFonts w:ascii="Times New Roman" w:hAnsi="Times New Roman"/>
          <w:sz w:val="28"/>
          <w:szCs w:val="28"/>
        </w:rPr>
        <w:t>жирный шрифт</w:t>
      </w:r>
      <w:r w:rsidR="004D5DE1" w:rsidRPr="00F24D7C">
        <w:rPr>
          <w:rFonts w:ascii="Times New Roman" w:hAnsi="Times New Roman"/>
          <w:sz w:val="28"/>
          <w:szCs w:val="28"/>
        </w:rPr>
        <w:t xml:space="preserve">, </w:t>
      </w:r>
      <w:r w:rsidR="004D5DE1">
        <w:rPr>
          <w:rFonts w:ascii="Times New Roman" w:hAnsi="Times New Roman"/>
          <w:sz w:val="28"/>
          <w:szCs w:val="28"/>
        </w:rPr>
        <w:t>выравнивание по центру</w:t>
      </w:r>
      <w:r w:rsidR="009220CB" w:rsidRPr="00F24D7C">
        <w:rPr>
          <w:rFonts w:ascii="Times New Roman" w:hAnsi="Times New Roman"/>
          <w:sz w:val="28"/>
          <w:szCs w:val="28"/>
        </w:rPr>
        <w:t xml:space="preserve">. </w:t>
      </w:r>
      <w:r w:rsidR="004D5DE1">
        <w:rPr>
          <w:rFonts w:ascii="Times New Roman" w:hAnsi="Times New Roman"/>
          <w:sz w:val="28"/>
          <w:szCs w:val="28"/>
        </w:rPr>
        <w:t>В конце названия точка не ставится</w:t>
      </w:r>
      <w:r w:rsidR="009220CB" w:rsidRPr="00F24D7C">
        <w:rPr>
          <w:rFonts w:ascii="Times New Roman" w:hAnsi="Times New Roman"/>
          <w:sz w:val="28"/>
          <w:szCs w:val="28"/>
        </w:rPr>
        <w:t>.</w:t>
      </w:r>
      <w:r w:rsidR="00177C2F" w:rsidRPr="00F24D7C">
        <w:t xml:space="preserve"> </w:t>
      </w:r>
      <w:r w:rsidR="004D5DE1">
        <w:rPr>
          <w:rFonts w:ascii="Times New Roman" w:hAnsi="Times New Roman"/>
          <w:sz w:val="28"/>
          <w:szCs w:val="28"/>
        </w:rPr>
        <w:t>Если статья на латышском ил</w:t>
      </w:r>
      <w:r w:rsidR="003F27B1">
        <w:rPr>
          <w:rFonts w:ascii="Times New Roman" w:hAnsi="Times New Roman"/>
          <w:sz w:val="28"/>
          <w:szCs w:val="28"/>
        </w:rPr>
        <w:t xml:space="preserve">и русском языке, название Таблицы </w:t>
      </w:r>
      <w:r w:rsidR="004D5DE1">
        <w:rPr>
          <w:rFonts w:ascii="Times New Roman" w:hAnsi="Times New Roman"/>
          <w:sz w:val="28"/>
          <w:szCs w:val="28"/>
        </w:rPr>
        <w:t>дублируется на английском языке</w:t>
      </w:r>
      <w:r w:rsidR="00177C2F" w:rsidRPr="00F24D7C">
        <w:rPr>
          <w:rFonts w:ascii="Times New Roman" w:hAnsi="Times New Roman"/>
          <w:sz w:val="28"/>
          <w:szCs w:val="28"/>
        </w:rPr>
        <w:t>.</w:t>
      </w:r>
    </w:p>
    <w:p w14:paraId="7F53E6BE" w14:textId="22DB3A17" w:rsidR="00A877A6" w:rsidRPr="00F24D7C" w:rsidRDefault="004D5DE1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таблицей желательно указать пометки, которые могут </w:t>
      </w:r>
      <w:r w:rsidR="00491926">
        <w:rPr>
          <w:rFonts w:ascii="Times New Roman" w:hAnsi="Times New Roman"/>
          <w:sz w:val="28"/>
          <w:szCs w:val="28"/>
        </w:rPr>
        <w:t>поясня</w:t>
      </w:r>
      <w:r>
        <w:rPr>
          <w:rFonts w:ascii="Times New Roman" w:hAnsi="Times New Roman"/>
          <w:sz w:val="28"/>
          <w:szCs w:val="28"/>
        </w:rPr>
        <w:t>ть как отдельны</w:t>
      </w:r>
      <w:r w:rsidR="004919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сокращени</w:t>
      </w:r>
      <w:r w:rsidR="004919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так и символ</w:t>
      </w:r>
      <w:r w:rsidR="00491926">
        <w:rPr>
          <w:rFonts w:ascii="Times New Roman" w:hAnsi="Times New Roman"/>
          <w:sz w:val="28"/>
          <w:szCs w:val="28"/>
        </w:rPr>
        <w:t>ы</w:t>
      </w:r>
      <w:r w:rsidR="00177C2F" w:rsidRPr="00F24D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таблица из другого источника, под таблицей указывается источник следующим образом</w:t>
      </w:r>
      <w:r w:rsidR="002A060E" w:rsidRPr="00F24D7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>Источник</w:t>
      </w:r>
      <w:r w:rsidR="002A060E" w:rsidRPr="00F24D7C">
        <w:rPr>
          <w:rFonts w:ascii="Times New Roman" w:hAnsi="Times New Roman"/>
          <w:i/>
          <w:sz w:val="28"/>
          <w:szCs w:val="28"/>
        </w:rPr>
        <w:t xml:space="preserve">: …. </w:t>
      </w:r>
    </w:p>
    <w:p w14:paraId="2961AA66" w14:textId="6FCCCFB5" w:rsidR="00177C2F" w:rsidRPr="004D5DE1" w:rsidRDefault="004D5DE1" w:rsidP="005A3E54">
      <w:pPr>
        <w:pStyle w:val="BodyText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5DE1">
        <w:rPr>
          <w:rFonts w:ascii="Times New Roman" w:hAnsi="Times New Roman"/>
          <w:sz w:val="28"/>
          <w:szCs w:val="28"/>
        </w:rPr>
        <w:t xml:space="preserve">Таблицы составляются компактно, желательно в </w:t>
      </w:r>
      <w:r>
        <w:rPr>
          <w:rFonts w:ascii="Times New Roman" w:hAnsi="Times New Roman"/>
          <w:sz w:val="28"/>
          <w:szCs w:val="28"/>
        </w:rPr>
        <w:t>книж</w:t>
      </w:r>
      <w:r w:rsidRPr="004D5DE1">
        <w:rPr>
          <w:rFonts w:ascii="Times New Roman" w:hAnsi="Times New Roman"/>
          <w:sz w:val="28"/>
          <w:szCs w:val="28"/>
        </w:rPr>
        <w:t xml:space="preserve">ной ориентации, </w:t>
      </w:r>
      <w:r>
        <w:rPr>
          <w:rFonts w:ascii="Times New Roman" w:hAnsi="Times New Roman"/>
          <w:sz w:val="28"/>
          <w:szCs w:val="28"/>
        </w:rPr>
        <w:t>не превышая одной страницы</w:t>
      </w:r>
      <w:r w:rsidR="00177C2F" w:rsidRPr="004D5DE1">
        <w:rPr>
          <w:rFonts w:ascii="Times New Roman" w:hAnsi="Times New Roman"/>
          <w:sz w:val="28"/>
          <w:szCs w:val="28"/>
        </w:rPr>
        <w:t>.</w:t>
      </w:r>
    </w:p>
    <w:p w14:paraId="22D2E173" w14:textId="77777777" w:rsidR="00D159FA" w:rsidRPr="004D5DE1" w:rsidRDefault="00D159FA" w:rsidP="005A3E54">
      <w:pPr>
        <w:pStyle w:val="ListParagraph"/>
        <w:ind w:left="927" w:firstLine="567"/>
        <w:jc w:val="both"/>
        <w:rPr>
          <w:sz w:val="24"/>
          <w:szCs w:val="24"/>
          <w:lang w:val="ru-RU"/>
        </w:rPr>
      </w:pPr>
    </w:p>
    <w:p w14:paraId="0F1FBCD1" w14:textId="4C7F8C84" w:rsidR="00D159FA" w:rsidRPr="004D5DE1" w:rsidRDefault="004D5DE1" w:rsidP="005A3E54">
      <w:pPr>
        <w:pStyle w:val="ListParagraph"/>
        <w:ind w:left="927" w:hanging="927"/>
        <w:jc w:val="center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Таблица </w:t>
      </w:r>
      <w:r w:rsidR="00D159FA" w:rsidRPr="004D5DE1">
        <w:rPr>
          <w:i/>
          <w:sz w:val="24"/>
          <w:szCs w:val="24"/>
          <w:lang w:val="ru-RU"/>
        </w:rPr>
        <w:t>1</w:t>
      </w:r>
      <w:r w:rsidR="00FB45F8" w:rsidRPr="004D5DE1">
        <w:rPr>
          <w:i/>
          <w:sz w:val="24"/>
          <w:szCs w:val="24"/>
          <w:lang w:val="ru-RU"/>
        </w:rPr>
        <w:t>. </w:t>
      </w:r>
      <w:r>
        <w:rPr>
          <w:b/>
          <w:i/>
          <w:sz w:val="24"/>
          <w:szCs w:val="24"/>
          <w:lang w:val="ru-RU"/>
        </w:rPr>
        <w:t>Название на</w:t>
      </w:r>
      <w:r w:rsidR="003F27B1">
        <w:rPr>
          <w:b/>
          <w:i/>
          <w:sz w:val="24"/>
          <w:szCs w:val="24"/>
          <w:lang w:val="ru-RU"/>
        </w:rPr>
        <w:t xml:space="preserve"> русском </w:t>
      </w:r>
      <w:r>
        <w:rPr>
          <w:b/>
          <w:i/>
          <w:sz w:val="24"/>
          <w:szCs w:val="24"/>
          <w:lang w:val="ru-RU"/>
        </w:rPr>
        <w:t>языке</w:t>
      </w:r>
      <w:r w:rsidR="00E13A18" w:rsidRPr="004D5DE1">
        <w:rPr>
          <w:b/>
          <w:i/>
          <w:sz w:val="24"/>
          <w:szCs w:val="24"/>
          <w:lang w:val="ru-RU"/>
        </w:rPr>
        <w:t xml:space="preserve"> </w:t>
      </w:r>
      <w:r w:rsidR="00E13A18" w:rsidRPr="004D5DE1">
        <w:rPr>
          <w:i/>
          <w:sz w:val="24"/>
          <w:szCs w:val="24"/>
          <w:lang w:val="ru-RU"/>
        </w:rPr>
        <w:t>(</w:t>
      </w:r>
      <w:r>
        <w:rPr>
          <w:i/>
          <w:sz w:val="24"/>
          <w:szCs w:val="24"/>
          <w:lang w:val="ru-RU"/>
        </w:rPr>
        <w:t>ссылка</w:t>
      </w:r>
      <w:r w:rsidR="00E13A18" w:rsidRPr="004D5DE1">
        <w:rPr>
          <w:i/>
          <w:sz w:val="24"/>
          <w:szCs w:val="24"/>
          <w:lang w:val="ru-RU"/>
        </w:rPr>
        <w:t>)</w:t>
      </w:r>
    </w:p>
    <w:p w14:paraId="4F9B4EB4" w14:textId="013A47B3" w:rsidR="00D159FA" w:rsidRPr="004D5DE1" w:rsidRDefault="00D159FA" w:rsidP="005A3E54">
      <w:pPr>
        <w:pStyle w:val="ListParagraph"/>
        <w:ind w:left="927" w:hanging="927"/>
        <w:jc w:val="center"/>
        <w:rPr>
          <w:b/>
          <w:i/>
          <w:sz w:val="24"/>
          <w:szCs w:val="24"/>
          <w:lang w:val="ru-RU"/>
        </w:rPr>
      </w:pPr>
      <w:r w:rsidRPr="004D5DE1">
        <w:rPr>
          <w:i/>
          <w:sz w:val="24"/>
          <w:szCs w:val="24"/>
          <w:lang w:val="ru-RU"/>
        </w:rPr>
        <w:t>Table 1</w:t>
      </w:r>
      <w:r w:rsidR="00FB45F8" w:rsidRPr="004D5DE1">
        <w:rPr>
          <w:i/>
          <w:sz w:val="24"/>
          <w:szCs w:val="24"/>
          <w:lang w:val="ru-RU"/>
        </w:rPr>
        <w:t> </w:t>
      </w:r>
      <w:r w:rsidR="004D5DE1">
        <w:rPr>
          <w:b/>
          <w:i/>
          <w:sz w:val="24"/>
          <w:szCs w:val="24"/>
          <w:lang w:val="ru-RU"/>
        </w:rPr>
        <w:t>Название на</w:t>
      </w:r>
      <w:r w:rsidRPr="004D5DE1">
        <w:rPr>
          <w:b/>
          <w:i/>
          <w:sz w:val="24"/>
          <w:szCs w:val="24"/>
          <w:lang w:val="ru-RU"/>
        </w:rPr>
        <w:t xml:space="preserve"> </w:t>
      </w:r>
      <w:r w:rsidR="004D5DE1">
        <w:rPr>
          <w:b/>
          <w:i/>
          <w:sz w:val="24"/>
          <w:szCs w:val="24"/>
          <w:lang w:val="ru-RU"/>
        </w:rPr>
        <w:t>английском языке</w:t>
      </w:r>
      <w:r w:rsidR="00FB45F8" w:rsidRPr="004D5DE1">
        <w:rPr>
          <w:b/>
          <w:i/>
          <w:sz w:val="24"/>
          <w:szCs w:val="24"/>
          <w:lang w:val="ru-RU"/>
        </w:rPr>
        <w:t xml:space="preserve"> </w:t>
      </w:r>
      <w:r w:rsidR="00E13A18" w:rsidRPr="004D5DE1">
        <w:rPr>
          <w:i/>
          <w:sz w:val="24"/>
          <w:szCs w:val="24"/>
          <w:lang w:val="ru-RU"/>
        </w:rPr>
        <w:t>(</w:t>
      </w:r>
      <w:r w:rsidR="004D5DE1">
        <w:rPr>
          <w:i/>
          <w:sz w:val="24"/>
          <w:szCs w:val="24"/>
          <w:lang w:val="ru-RU"/>
        </w:rPr>
        <w:t>ссылка</w:t>
      </w:r>
      <w:r w:rsidR="00E13A18" w:rsidRPr="004D5DE1">
        <w:rPr>
          <w:i/>
          <w:sz w:val="24"/>
          <w:szCs w:val="24"/>
          <w:lang w:val="ru-RU"/>
        </w:rPr>
        <w:t>)</w:t>
      </w:r>
    </w:p>
    <w:p w14:paraId="142732C0" w14:textId="77777777" w:rsidR="00D159FA" w:rsidRPr="004D5DE1" w:rsidRDefault="00D159FA" w:rsidP="005A3E54">
      <w:pPr>
        <w:spacing w:after="0" w:line="240" w:lineRule="auto"/>
        <w:ind w:left="142"/>
        <w:rPr>
          <w:rFonts w:ascii="Times New Roman" w:hAnsi="Times New Roman"/>
          <w:i/>
          <w:sz w:val="24"/>
          <w:szCs w:val="24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973"/>
        <w:gridCol w:w="2972"/>
        <w:gridCol w:w="2973"/>
      </w:tblGrid>
      <w:tr w:rsidR="00B3151F" w:rsidRPr="004D5DE1" w14:paraId="5872B2B9" w14:textId="77777777" w:rsidTr="00F42D06">
        <w:tc>
          <w:tcPr>
            <w:tcW w:w="3005" w:type="dxa"/>
          </w:tcPr>
          <w:p w14:paraId="7DA538D9" w14:textId="2EF348AF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4682E760" w14:textId="64A26217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6" w:type="dxa"/>
          </w:tcPr>
          <w:p w14:paraId="26F3222C" w14:textId="609F2CA2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B3151F" w:rsidRPr="004D5DE1" w14:paraId="0574C66D" w14:textId="77777777" w:rsidTr="00F42D06">
        <w:tc>
          <w:tcPr>
            <w:tcW w:w="3005" w:type="dxa"/>
          </w:tcPr>
          <w:p w14:paraId="433F3AA6" w14:textId="32E1758C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6BB9CB2B" w14:textId="05575686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.77</w:t>
            </w:r>
          </w:p>
        </w:tc>
        <w:tc>
          <w:tcPr>
            <w:tcW w:w="3006" w:type="dxa"/>
          </w:tcPr>
          <w:p w14:paraId="51B41ACB" w14:textId="270D59C1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1.64</w:t>
            </w:r>
          </w:p>
        </w:tc>
      </w:tr>
      <w:tr w:rsidR="00B3151F" w:rsidRPr="004D5DE1" w14:paraId="78A4FD2A" w14:textId="77777777" w:rsidTr="00F42D06">
        <w:tc>
          <w:tcPr>
            <w:tcW w:w="3005" w:type="dxa"/>
          </w:tcPr>
          <w:p w14:paraId="6BECED8E" w14:textId="29FF8BDA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7B6255FF" w14:textId="0792C348" w:rsidR="00F42D06" w:rsidRPr="004D5DE1" w:rsidRDefault="00B3151F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3006" w:type="dxa"/>
          </w:tcPr>
          <w:p w14:paraId="068A09C2" w14:textId="46390AA8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.40</w:t>
            </w:r>
          </w:p>
        </w:tc>
      </w:tr>
      <w:tr w:rsidR="00B3151F" w:rsidRPr="004D5DE1" w14:paraId="57EF53A8" w14:textId="77777777" w:rsidTr="00F42D06">
        <w:tc>
          <w:tcPr>
            <w:tcW w:w="3005" w:type="dxa"/>
          </w:tcPr>
          <w:p w14:paraId="6C911C1B" w14:textId="12BE5449" w:rsidR="00F42D06" w:rsidRPr="004D5DE1" w:rsidRDefault="004D5DE1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3005" w:type="dxa"/>
          </w:tcPr>
          <w:p w14:paraId="15F02EB9" w14:textId="22FEE113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3006" w:type="dxa"/>
          </w:tcPr>
          <w:p w14:paraId="3A3D2CE0" w14:textId="155AA072" w:rsidR="00F42D06" w:rsidRPr="004D5DE1" w:rsidRDefault="00F42D06" w:rsidP="005A3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E1">
              <w:rPr>
                <w:rFonts w:ascii="Times New Roman" w:hAnsi="Times New Roman"/>
                <w:sz w:val="24"/>
                <w:szCs w:val="24"/>
              </w:rPr>
              <w:t>1.39</w:t>
            </w:r>
          </w:p>
        </w:tc>
      </w:tr>
    </w:tbl>
    <w:p w14:paraId="24077073" w14:textId="2F1E4466" w:rsidR="002A2589" w:rsidRPr="004D5DE1" w:rsidRDefault="004D5DE1" w:rsidP="005A3E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Источник</w:t>
      </w:r>
      <w:r w:rsidR="00FB45F8" w:rsidRPr="004D5DE1">
        <w:rPr>
          <w:rFonts w:ascii="Times New Roman" w:eastAsia="Times New Roman" w:hAnsi="Times New Roman"/>
          <w:i/>
          <w:sz w:val="24"/>
          <w:szCs w:val="24"/>
        </w:rPr>
        <w:t xml:space="preserve">: </w:t>
      </w:r>
      <w:r w:rsidRPr="004D5DE1">
        <w:rPr>
          <w:rFonts w:ascii="Times New Roman" w:eastAsia="Times New Roman" w:hAnsi="Times New Roman"/>
          <w:i/>
          <w:sz w:val="24"/>
          <w:szCs w:val="24"/>
        </w:rPr>
        <w:t>Название</w:t>
      </w:r>
      <w:r w:rsidR="00FB45F8" w:rsidRPr="004D5DE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08D93BD9" w14:textId="24643259" w:rsidR="00B3151F" w:rsidRPr="004D5DE1" w:rsidRDefault="00B3151F" w:rsidP="005A3E5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D5DE1">
        <w:rPr>
          <w:rFonts w:ascii="Times New Roman" w:eastAsia="Times New Roman" w:hAnsi="Times New Roman"/>
          <w:i/>
          <w:sz w:val="24"/>
          <w:szCs w:val="24"/>
        </w:rPr>
        <w:t>n=167</w:t>
      </w:r>
    </w:p>
    <w:p w14:paraId="40A18027" w14:textId="77777777" w:rsidR="00FB45F8" w:rsidRPr="00B3151F" w:rsidRDefault="00FB45F8" w:rsidP="005A3E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F0D9FEA" w14:textId="77777777" w:rsidR="005A3E54" w:rsidRDefault="005A3E5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14:paraId="0EBE2413" w14:textId="05DA341B" w:rsidR="00FB45F8" w:rsidRPr="004D5DE1" w:rsidRDefault="004D5DE1" w:rsidP="005A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Оформление формул</w:t>
      </w:r>
    </w:p>
    <w:p w14:paraId="0EEBB575" w14:textId="77777777" w:rsidR="00B3151F" w:rsidRPr="00B3151F" w:rsidRDefault="00B3151F" w:rsidP="005A3E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14:paraId="66A1DEA6" w14:textId="244CB1CA" w:rsidR="002A2589" w:rsidRPr="00E46773" w:rsidRDefault="004D5DE1" w:rsidP="005A3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8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Указанные в статье формулы нумеруют арабскими цифрами</w:t>
      </w:r>
      <w:r w:rsidR="006456B2" w:rsidRPr="004D5DE1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Номер формулы пишут </w:t>
      </w:r>
      <w:r w:rsidR="00E46773">
        <w:rPr>
          <w:rFonts w:ascii="Times New Roman" w:eastAsia="Times New Roman" w:hAnsi="Times New Roman"/>
          <w:sz w:val="28"/>
          <w:szCs w:val="28"/>
        </w:rPr>
        <w:t>с правой стороны страницы на уровне соответствующей формулы и берут в скобки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.</w:t>
      </w:r>
      <w:r w:rsidR="00656017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После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формулы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ставится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запятая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.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Размер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номера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букв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цифр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символов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пояснения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обозначений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pacing w:val="-1"/>
          <w:sz w:val="28"/>
          <w:szCs w:val="28"/>
        </w:rPr>
        <w:t>формулы</w:t>
      </w:r>
      <w:r w:rsidR="00E46773" w:rsidRPr="00E46773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E13A18" w:rsidRPr="00E46773">
        <w:rPr>
          <w:rFonts w:ascii="Times New Roman" w:eastAsia="Times New Roman" w:hAnsi="Times New Roman"/>
          <w:sz w:val="28"/>
          <w:szCs w:val="28"/>
        </w:rPr>
        <w:t>–</w:t>
      </w:r>
      <w:r w:rsidR="00E13A18" w:rsidRPr="00E46773">
        <w:rPr>
          <w:rFonts w:ascii="Times New Roman" w:eastAsia="Times New Roman" w:hAnsi="Times New Roman"/>
          <w:spacing w:val="86"/>
          <w:sz w:val="28"/>
          <w:szCs w:val="28"/>
        </w:rPr>
        <w:t xml:space="preserve"> </w:t>
      </w:r>
      <w:r w:rsidR="00E13A18" w:rsidRPr="00E46773">
        <w:rPr>
          <w:rFonts w:ascii="Times New Roman" w:eastAsia="Times New Roman" w:hAnsi="Times New Roman"/>
          <w:sz w:val="28"/>
          <w:szCs w:val="28"/>
        </w:rPr>
        <w:t>1</w:t>
      </w:r>
      <w:r w:rsidR="00023449" w:rsidRPr="00E46773">
        <w:rPr>
          <w:rFonts w:ascii="Times New Roman" w:eastAsia="Times New Roman" w:hAnsi="Times New Roman"/>
          <w:sz w:val="28"/>
          <w:szCs w:val="28"/>
        </w:rPr>
        <w:t>2</w:t>
      </w:r>
      <w:r w:rsidR="00656017" w:rsidRPr="00E46773">
        <w:rPr>
          <w:rFonts w:ascii="Times New Roman" w:eastAsia="Times New Roman" w:hAnsi="Times New Roman"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пт</w:t>
      </w:r>
      <w:r w:rsidR="00E13A18" w:rsidRPr="00E46773">
        <w:rPr>
          <w:rFonts w:ascii="Times New Roman" w:eastAsia="Times New Roman" w:hAnsi="Times New Roman"/>
          <w:sz w:val="28"/>
          <w:szCs w:val="28"/>
        </w:rPr>
        <w:t xml:space="preserve">. </w:t>
      </w:r>
      <w:r w:rsidR="00E46773">
        <w:rPr>
          <w:rFonts w:ascii="Times New Roman" w:eastAsia="Times New Roman" w:hAnsi="Times New Roman"/>
          <w:sz w:val="28"/>
          <w:szCs w:val="28"/>
        </w:rPr>
        <w:t>Формулы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создаются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при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помощи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sz w:val="28"/>
          <w:szCs w:val="28"/>
        </w:rPr>
        <w:t>команд</w:t>
      </w:r>
      <w:r w:rsidR="00E46773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</w:t>
      </w:r>
      <w:r w:rsidR="00E13A18" w:rsidRPr="00E46773">
        <w:rPr>
          <w:rFonts w:ascii="Times New Roman" w:eastAsia="Times New Roman" w:hAnsi="Times New Roman"/>
          <w:i/>
          <w:iCs/>
          <w:spacing w:val="2"/>
          <w:sz w:val="28"/>
          <w:szCs w:val="28"/>
          <w:lang w:val="en-US"/>
        </w:rPr>
        <w:t>o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soft</w:t>
      </w:r>
      <w:r w:rsidR="00E13A18" w:rsidRPr="00E46773">
        <w:rPr>
          <w:rFonts w:ascii="Times New Roman" w:eastAsia="Times New Roman" w:hAnsi="Times New Roman"/>
          <w:spacing w:val="3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E46773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</w:t>
      </w:r>
      <w:r w:rsidR="00E13A18" w:rsidRPr="00E46773">
        <w:rPr>
          <w:rFonts w:ascii="Times New Roman" w:eastAsia="Times New Roman" w:hAnsi="Times New Roman"/>
          <w:spacing w:val="4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sz w:val="28"/>
          <w:szCs w:val="28"/>
          <w:lang w:val="en-US"/>
        </w:rPr>
        <w:t>(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Insert/</w:t>
      </w:r>
      <w:r w:rsidR="00E13A18" w:rsidRPr="00E46773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Obje</w:t>
      </w:r>
      <w:r w:rsidR="00E13A18" w:rsidRPr="00E46773">
        <w:rPr>
          <w:rFonts w:ascii="Times New Roman" w:eastAsia="Times New Roman" w:hAnsi="Times New Roman"/>
          <w:i/>
          <w:iCs/>
          <w:spacing w:val="-1"/>
          <w:sz w:val="28"/>
          <w:szCs w:val="28"/>
          <w:lang w:val="en-US"/>
        </w:rPr>
        <w:t>c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t/</w:t>
      </w:r>
      <w:r w:rsidR="00E13A18" w:rsidRPr="00E46773">
        <w:rPr>
          <w:rFonts w:ascii="Times New Roman" w:eastAsia="Times New Roman" w:hAnsi="Times New Roman"/>
          <w:spacing w:val="2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Microsoft</w:t>
      </w:r>
      <w:r w:rsidR="00E13A18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Equation</w:t>
      </w:r>
      <w:r w:rsidR="00E13A18" w:rsidRPr="00E4677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E13A18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3.0)</w:t>
      </w:r>
      <w:r w:rsidR="006456B2" w:rsidRPr="00E46773">
        <w:rPr>
          <w:rFonts w:ascii="Times New Roman" w:eastAsia="Times New Roman" w:hAnsi="Times New Roman"/>
          <w:i/>
          <w:iCs/>
          <w:sz w:val="28"/>
          <w:szCs w:val="28"/>
          <w:lang w:val="en-US"/>
        </w:rPr>
        <w:t>.</w:t>
      </w:r>
      <w:r w:rsidR="00E46773" w:rsidRPr="00E46773">
        <w:rPr>
          <w:rFonts w:ascii="Times New Roman" w:eastAsia="Times New Roman" w:hAnsi="Times New Roman"/>
          <w:iCs/>
          <w:sz w:val="28"/>
          <w:szCs w:val="28"/>
          <w:lang w:val="en-US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Для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формул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выведенных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или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составленных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автором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дается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E46773">
        <w:rPr>
          <w:rFonts w:ascii="Times New Roman" w:eastAsia="Times New Roman" w:hAnsi="Times New Roman"/>
          <w:iCs/>
          <w:sz w:val="28"/>
          <w:szCs w:val="28"/>
        </w:rPr>
        <w:t>ссылка</w:t>
      </w:r>
      <w:r w:rsidR="00E46773" w:rsidRPr="00E46773">
        <w:rPr>
          <w:rFonts w:ascii="Times New Roman" w:eastAsia="Times New Roman" w:hAnsi="Times New Roman"/>
          <w:iCs/>
          <w:sz w:val="28"/>
          <w:szCs w:val="28"/>
        </w:rPr>
        <w:t>.</w:t>
      </w:r>
      <w:r w:rsidR="00023449" w:rsidRPr="00E46773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4046D22A" w14:textId="11018CC8" w:rsidR="00E13A18" w:rsidRPr="007E6659" w:rsidRDefault="00E46773" w:rsidP="005A3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Пример</w:t>
      </w:r>
      <w:r w:rsidR="00B3151F" w:rsidRPr="004D5DE1">
        <w:rPr>
          <w:rFonts w:ascii="Times New Roman" w:eastAsia="Times New Roman" w:hAnsi="Times New Roman"/>
          <w:sz w:val="28"/>
          <w:szCs w:val="28"/>
        </w:rPr>
        <w:t>: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 xml:space="preserve"> </w:t>
      </w:r>
      <w:r w:rsidR="00E13A18" w:rsidRPr="004D5DE1">
        <w:rPr>
          <w:rFonts w:ascii="Times New Roman" w:eastAsia="Times New Roman" w:hAnsi="Times New Roman"/>
          <w:spacing w:val="1"/>
          <w:sz w:val="28"/>
          <w:szCs w:val="28"/>
        </w:rPr>
        <w:t>„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…</w:t>
      </w:r>
      <w:r>
        <w:rPr>
          <w:rFonts w:ascii="Times New Roman" w:eastAsia="Times New Roman" w:hAnsi="Times New Roman"/>
          <w:sz w:val="28"/>
          <w:szCs w:val="28"/>
        </w:rPr>
        <w:t xml:space="preserve">используется созданная автором формула 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1.</w:t>
      </w:r>
      <w:r w:rsidR="00E13A18" w:rsidRPr="004D5DE1">
        <w:rPr>
          <w:rFonts w:ascii="Times New Roman" w:eastAsia="Times New Roman" w:hAnsi="Times New Roman"/>
          <w:spacing w:val="1"/>
          <w:sz w:val="28"/>
          <w:szCs w:val="28"/>
        </w:rPr>
        <w:t>”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>.</w:t>
      </w:r>
      <w:r w:rsidR="007E6659">
        <w:rPr>
          <w:rFonts w:ascii="Times New Roman" w:eastAsia="Times New Roman" w:hAnsi="Times New Roman"/>
          <w:sz w:val="28"/>
          <w:szCs w:val="28"/>
        </w:rPr>
        <w:t xml:space="preserve"> Ссылаясь в тексте на формулу, указывается ее номер в скобках</w:t>
      </w:r>
      <w:r w:rsidR="00E13A18" w:rsidRPr="004D5DE1">
        <w:rPr>
          <w:rFonts w:ascii="Times New Roman" w:eastAsia="Times New Roman" w:hAnsi="Times New Roman"/>
          <w:sz w:val="28"/>
          <w:szCs w:val="28"/>
        </w:rPr>
        <w:t xml:space="preserve">. </w:t>
      </w:r>
      <w:r w:rsidR="007E6659">
        <w:rPr>
          <w:rFonts w:ascii="Times New Roman" w:eastAsia="Times New Roman" w:hAnsi="Times New Roman"/>
          <w:iCs/>
          <w:sz w:val="28"/>
          <w:szCs w:val="28"/>
        </w:rPr>
        <w:t>Для</w:t>
      </w:r>
      <w:r w:rsidR="007E6659" w:rsidRPr="007E6659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7E6659">
        <w:rPr>
          <w:rFonts w:ascii="Times New Roman" w:eastAsia="Times New Roman" w:hAnsi="Times New Roman"/>
          <w:iCs/>
          <w:sz w:val="28"/>
          <w:szCs w:val="28"/>
        </w:rPr>
        <w:t>формул</w:t>
      </w:r>
      <w:r w:rsidR="00E13A18" w:rsidRPr="007E6659">
        <w:rPr>
          <w:rFonts w:ascii="Times New Roman" w:eastAsia="Times New Roman" w:hAnsi="Times New Roman"/>
          <w:sz w:val="28"/>
          <w:szCs w:val="28"/>
        </w:rPr>
        <w:t>,</w:t>
      </w:r>
      <w:r w:rsidR="007E6659" w:rsidRPr="007E6659">
        <w:rPr>
          <w:rFonts w:ascii="Times New Roman" w:eastAsia="Times New Roman" w:hAnsi="Times New Roman"/>
          <w:sz w:val="28"/>
          <w:szCs w:val="28"/>
        </w:rPr>
        <w:t xml:space="preserve"> </w:t>
      </w:r>
      <w:r w:rsidR="007E6659">
        <w:rPr>
          <w:rFonts w:ascii="Times New Roman" w:eastAsia="Times New Roman" w:hAnsi="Times New Roman"/>
          <w:sz w:val="28"/>
          <w:szCs w:val="28"/>
        </w:rPr>
        <w:t>заимствованных из литературы и других источников, даются соответствующие ссылки.</w:t>
      </w:r>
    </w:p>
    <w:p w14:paraId="77F96461" w14:textId="696E1FCA" w:rsidR="00E13A18" w:rsidRPr="004D5DE1" w:rsidRDefault="00E46773" w:rsidP="005A3E54">
      <w:pPr>
        <w:spacing w:after="0" w:line="240" w:lineRule="auto"/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iCs/>
          <w:sz w:val="28"/>
          <w:szCs w:val="28"/>
        </w:rPr>
        <w:t>Пример</w:t>
      </w:r>
      <w:r w:rsidR="00023449" w:rsidRPr="004D5DE1">
        <w:rPr>
          <w:rFonts w:ascii="Times New Roman" w:eastAsia="Times New Roman" w:hAnsi="Times New Roman"/>
          <w:i/>
          <w:iCs/>
          <w:sz w:val="28"/>
          <w:szCs w:val="28"/>
        </w:rPr>
        <w:t>:</w:t>
      </w:r>
    </w:p>
    <w:p w14:paraId="13610CBF" w14:textId="7DA31873" w:rsidR="00B3151F" w:rsidRPr="00C80A31" w:rsidRDefault="007E6659" w:rsidP="005A3E54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  <w:r>
        <w:rPr>
          <w:rFonts w:ascii="Times New Roman" w:hAnsi="Times New Roman"/>
          <w:spacing w:val="-2"/>
          <w:sz w:val="28"/>
          <w:szCs w:val="28"/>
        </w:rPr>
        <w:t>Данные экспертами ответы были оценены по степени согласованности мнений</w:t>
      </w:r>
      <w:r w:rsidR="006456B2" w:rsidRPr="004D5DE1">
        <w:rPr>
          <w:rFonts w:ascii="Times New Roman" w:hAnsi="Times New Roman"/>
          <w:spacing w:val="-2"/>
          <w:sz w:val="28"/>
          <w:szCs w:val="28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</w:rPr>
        <w:t>В случае прямой оценки параметров</w:t>
      </w:r>
      <w:r w:rsidR="000E4BE0">
        <w:rPr>
          <w:rFonts w:ascii="Times New Roman" w:hAnsi="Times New Roman"/>
          <w:spacing w:val="-2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степень согласованности экспертов оценивается коэффициентом конкордации</w:t>
      </w:r>
      <w:r w:rsidR="000E4BE0">
        <w:rPr>
          <w:rFonts w:ascii="Times New Roman" w:hAnsi="Times New Roman"/>
          <w:spacing w:val="-1"/>
          <w:sz w:val="28"/>
          <w:szCs w:val="28"/>
        </w:rPr>
        <w:t xml:space="preserve"> W</w:t>
      </w:r>
      <w:r w:rsidR="006456B2" w:rsidRPr="004D5DE1">
        <w:rPr>
          <w:rFonts w:ascii="Times New Roman" w:hAnsi="Times New Roman"/>
          <w:spacing w:val="-1"/>
          <w:sz w:val="28"/>
          <w:szCs w:val="28"/>
        </w:rPr>
        <w:t xml:space="preserve"> (Kendall, 1955) </w:t>
      </w:r>
      <w:r>
        <w:rPr>
          <w:rFonts w:ascii="Times New Roman" w:hAnsi="Times New Roman"/>
          <w:spacing w:val="-1"/>
          <w:sz w:val="28"/>
          <w:szCs w:val="28"/>
        </w:rPr>
        <w:t>по формуле 1</w:t>
      </w:r>
      <w:r w:rsidR="006456B2" w:rsidRPr="004D5DE1">
        <w:rPr>
          <w:rFonts w:ascii="Times New Roman" w:hAnsi="Times New Roman"/>
          <w:spacing w:val="-1"/>
          <w:sz w:val="28"/>
          <w:szCs w:val="28"/>
        </w:rPr>
        <w:t>:</w:t>
      </w:r>
    </w:p>
    <w:p w14:paraId="64FEE554" w14:textId="77777777" w:rsidR="006456B2" w:rsidRPr="00C80A31" w:rsidRDefault="006456B2" w:rsidP="005A3E54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/>
          <w:spacing w:val="-1"/>
          <w:sz w:val="28"/>
          <w:szCs w:val="28"/>
          <w:lang w:val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976"/>
      </w:tblGrid>
      <w:tr w:rsidR="00B3151F" w:rsidRPr="00B3151F" w14:paraId="72C601CF" w14:textId="77777777" w:rsidTr="00ED2A66">
        <w:trPr>
          <w:trHeight w:val="1418"/>
          <w:jc w:val="center"/>
        </w:trPr>
        <w:tc>
          <w:tcPr>
            <w:tcW w:w="5976" w:type="dxa"/>
            <w:hideMark/>
          </w:tcPr>
          <w:p w14:paraId="77F8B279" w14:textId="063EE232" w:rsidR="00F665F6" w:rsidRPr="00B3151F" w:rsidRDefault="00ED2A66" w:rsidP="005A3E54">
            <w:pPr>
              <w:tabs>
                <w:tab w:val="left" w:pos="567"/>
              </w:tabs>
              <w:spacing w:line="240" w:lineRule="auto"/>
              <w:ind w:right="45"/>
              <w:jc w:val="right"/>
              <w:textAlignment w:val="top"/>
              <w:rPr>
                <w:rFonts w:ascii="Times New Roman" w:eastAsia="Times New Roman" w:hAnsi="Times New Roman"/>
                <w:spacing w:val="-1"/>
                <w:sz w:val="24"/>
                <w:szCs w:val="24"/>
                <w:lang w:val="lv-LV" w:eastAsia="lv-LV"/>
              </w:rPr>
            </w:pPr>
            <w:r w:rsidRPr="00B3151F">
              <w:rPr>
                <w:rFonts w:ascii="Times New Roman" w:hAnsi="Times New Roman"/>
                <w:spacing w:val="-1"/>
                <w:position w:val="-30"/>
                <w:sz w:val="24"/>
                <w:szCs w:val="24"/>
                <w:lang w:val="lv-LV" w:eastAsia="en-US"/>
              </w:rPr>
              <w:object w:dxaOrig="4680" w:dyaOrig="1140" w14:anchorId="4EC67D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55.5pt" o:ole="">
                  <v:imagedata r:id="rId7" o:title=""/>
                </v:shape>
                <o:OLEObject Type="Embed" ProgID="Equation.3" ShapeID="_x0000_i1025" DrawAspect="Content" ObjectID="_1599897862" r:id="rId8"/>
              </w:object>
            </w:r>
          </w:p>
        </w:tc>
      </w:tr>
    </w:tbl>
    <w:p w14:paraId="3140622E" w14:textId="19EE2D79" w:rsidR="006456B2" w:rsidRPr="00B3151F" w:rsidRDefault="000E4BE0" w:rsidP="005A3E5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E4BE0">
        <w:rPr>
          <w:rFonts w:ascii="Times New Roman" w:eastAsia="Times New Roman" w:hAnsi="Times New Roman"/>
          <w:sz w:val="24"/>
          <w:szCs w:val="24"/>
          <w:lang w:eastAsia="lv-LV"/>
        </w:rPr>
        <w:t>где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ab/>
      </w:r>
      <w:r w:rsidR="002A2589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W –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>коэффициент конкордации</w:t>
      </w:r>
      <w:r w:rsidR="002A2589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3A4E8D18" w14:textId="393E05D3" w:rsidR="002A2589" w:rsidRPr="00B3151F" w:rsidRDefault="002A2589" w:rsidP="005A3E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n –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 xml:space="preserve">число </w:t>
      </w:r>
      <w:r w:rsidR="007E6659">
        <w:rPr>
          <w:rFonts w:ascii="Times New Roman" w:eastAsia="Times New Roman" w:hAnsi="Times New Roman"/>
          <w:sz w:val="24"/>
          <w:szCs w:val="24"/>
          <w:lang w:eastAsia="lv-LV"/>
        </w:rPr>
        <w:t xml:space="preserve">оцениваемых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>показателей</w:t>
      </w:r>
      <w:r w:rsidR="00F665F6"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66F127A7" w14:textId="1CAF2B5F" w:rsidR="00F665F6" w:rsidRPr="00B3151F" w:rsidRDefault="00F665F6" w:rsidP="005A3E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m –</w:t>
      </w:r>
      <w:r w:rsidR="007E6659" w:rsidRPr="007E66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E6659" w:rsidRPr="007E6659">
        <w:rPr>
          <w:rFonts w:ascii="Times New Roman" w:eastAsia="Times New Roman" w:hAnsi="Times New Roman"/>
          <w:sz w:val="24"/>
          <w:szCs w:val="24"/>
          <w:lang w:eastAsia="lv-LV"/>
        </w:rPr>
        <w:t>число экспертов</w:t>
      </w: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,</w:t>
      </w:r>
    </w:p>
    <w:p w14:paraId="06BDC9AA" w14:textId="619B6D54" w:rsidR="00F665F6" w:rsidRPr="00B3151F" w:rsidRDefault="00F665F6" w:rsidP="005A3E54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</w:pPr>
      <w:r w:rsidRPr="00B3151F">
        <w:rPr>
          <w:rFonts w:ascii="Times New Roman" w:eastAsia="Times New Roman" w:hAnsi="Times New Roman"/>
          <w:sz w:val="24"/>
          <w:szCs w:val="24"/>
          <w:lang w:val="lv-LV" w:eastAsia="lv-LV"/>
        </w:rPr>
        <w:t>r</w:t>
      </w:r>
      <w:r w:rsidRPr="00B3151F">
        <w:rPr>
          <w:rFonts w:ascii="Times New Roman" w:eastAsia="Times New Roman" w:hAnsi="Times New Roman"/>
          <w:sz w:val="24"/>
          <w:szCs w:val="24"/>
          <w:vertAlign w:val="subscript"/>
          <w:lang w:val="lv-LV" w:eastAsia="lv-LV"/>
        </w:rPr>
        <w:t xml:space="preserve">ij </w:t>
      </w:r>
      <w:r w:rsidRPr="007E6659">
        <w:rPr>
          <w:rFonts w:ascii="Times New Roman" w:hAnsi="Times New Roman"/>
          <w:sz w:val="24"/>
          <w:szCs w:val="24"/>
        </w:rPr>
        <w:t xml:space="preserve">– </w:t>
      </w:r>
      <w:r w:rsidR="007E6659" w:rsidRPr="007E6659">
        <w:rPr>
          <w:rFonts w:ascii="Times New Roman" w:hAnsi="Times New Roman"/>
          <w:sz w:val="24"/>
          <w:szCs w:val="24"/>
        </w:rPr>
        <w:t>ранг </w:t>
      </w:r>
      <w:r w:rsidR="007E6659" w:rsidRPr="007E6659">
        <w:rPr>
          <w:rFonts w:ascii="Times New Roman" w:hAnsi="Times New Roman"/>
          <w:bCs/>
          <w:i/>
          <w:sz w:val="24"/>
          <w:szCs w:val="24"/>
        </w:rPr>
        <w:t>i</w:t>
      </w:r>
      <w:r w:rsidR="007E6659" w:rsidRPr="007E6659">
        <w:rPr>
          <w:rFonts w:ascii="Times New Roman" w:hAnsi="Times New Roman"/>
          <w:sz w:val="24"/>
          <w:szCs w:val="24"/>
        </w:rPr>
        <w:t>–ого показателя определённый </w:t>
      </w:r>
      <w:r w:rsidR="007E6659" w:rsidRPr="007E6659">
        <w:rPr>
          <w:rFonts w:ascii="Times New Roman" w:hAnsi="Times New Roman"/>
          <w:bCs/>
          <w:i/>
          <w:sz w:val="24"/>
          <w:szCs w:val="24"/>
        </w:rPr>
        <w:t>j</w:t>
      </w:r>
      <w:r w:rsidR="007E6659" w:rsidRPr="007E6659">
        <w:rPr>
          <w:rFonts w:ascii="Times New Roman" w:hAnsi="Times New Roman"/>
          <w:sz w:val="24"/>
          <w:szCs w:val="24"/>
        </w:rPr>
        <w:t>–ым экспертом</w:t>
      </w:r>
    </w:p>
    <w:p w14:paraId="2DF3EAC0" w14:textId="77777777" w:rsidR="00E13A18" w:rsidRPr="007E6659" w:rsidRDefault="00E13A18" w:rsidP="005A3E54">
      <w:pPr>
        <w:spacing w:after="13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CD1A05D" w14:textId="77777777" w:rsidR="00F42D06" w:rsidRPr="00B3151F" w:rsidRDefault="00F42D06" w:rsidP="005A3E54">
      <w:pPr>
        <w:spacing w:after="0" w:line="240" w:lineRule="auto"/>
        <w:ind w:left="142" w:hanging="142"/>
        <w:rPr>
          <w:rFonts w:ascii="Times New Roman" w:hAnsi="Times New Roman"/>
          <w:i/>
          <w:sz w:val="24"/>
          <w:szCs w:val="24"/>
          <w:lang w:val="lv-LV"/>
        </w:rPr>
      </w:pPr>
    </w:p>
    <w:p w14:paraId="7BEDFED8" w14:textId="040A04A4" w:rsidR="00B13646" w:rsidRPr="007E6659" w:rsidRDefault="007E6659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659">
        <w:rPr>
          <w:rFonts w:ascii="Times New Roman" w:hAnsi="Times New Roman"/>
          <w:sz w:val="28"/>
          <w:szCs w:val="28"/>
        </w:rPr>
        <w:t>Формула должна находит</w:t>
      </w:r>
      <w:r w:rsidR="00491926">
        <w:rPr>
          <w:rFonts w:ascii="Times New Roman" w:hAnsi="Times New Roman"/>
          <w:sz w:val="28"/>
          <w:szCs w:val="28"/>
        </w:rPr>
        <w:t>ь</w:t>
      </w:r>
      <w:r w:rsidRPr="007E6659">
        <w:rPr>
          <w:rFonts w:ascii="Times New Roman" w:hAnsi="Times New Roman"/>
          <w:sz w:val="28"/>
          <w:szCs w:val="28"/>
        </w:rPr>
        <w:t xml:space="preserve">ся </w:t>
      </w:r>
      <w:r w:rsidR="000E4BE0">
        <w:rPr>
          <w:rFonts w:ascii="Times New Roman" w:hAnsi="Times New Roman"/>
          <w:sz w:val="28"/>
          <w:szCs w:val="28"/>
        </w:rPr>
        <w:t>по</w:t>
      </w:r>
      <w:r w:rsidRPr="007E6659">
        <w:rPr>
          <w:rFonts w:ascii="Times New Roman" w:hAnsi="Times New Roman"/>
          <w:sz w:val="28"/>
          <w:szCs w:val="28"/>
        </w:rPr>
        <w:t>середине страницы</w:t>
      </w:r>
      <w:r w:rsidR="00B3151F" w:rsidRPr="007E6659">
        <w:rPr>
          <w:rFonts w:ascii="Times New Roman" w:hAnsi="Times New Roman"/>
          <w:sz w:val="28"/>
          <w:szCs w:val="28"/>
        </w:rPr>
        <w:t xml:space="preserve">. </w:t>
      </w:r>
      <w:r w:rsidR="004E548A">
        <w:rPr>
          <w:rFonts w:ascii="Times New Roman" w:hAnsi="Times New Roman"/>
          <w:sz w:val="28"/>
          <w:szCs w:val="28"/>
        </w:rPr>
        <w:t>Пояснения о</w:t>
      </w:r>
      <w:r w:rsidRPr="007E6659">
        <w:rPr>
          <w:rFonts w:ascii="Times New Roman" w:hAnsi="Times New Roman"/>
          <w:sz w:val="28"/>
          <w:szCs w:val="28"/>
        </w:rPr>
        <w:t>бозначени</w:t>
      </w:r>
      <w:r w:rsidR="004E548A">
        <w:rPr>
          <w:rFonts w:ascii="Times New Roman" w:hAnsi="Times New Roman"/>
          <w:sz w:val="28"/>
          <w:szCs w:val="28"/>
        </w:rPr>
        <w:t>й</w:t>
      </w:r>
      <w:r w:rsidRPr="007E6659">
        <w:rPr>
          <w:rFonts w:ascii="Times New Roman" w:hAnsi="Times New Roman"/>
          <w:sz w:val="28"/>
          <w:szCs w:val="28"/>
        </w:rPr>
        <w:t xml:space="preserve"> должны </w:t>
      </w:r>
      <w:r w:rsidR="004E548A">
        <w:rPr>
          <w:rFonts w:ascii="Times New Roman" w:hAnsi="Times New Roman"/>
          <w:sz w:val="28"/>
          <w:szCs w:val="28"/>
        </w:rPr>
        <w:t>находиться</w:t>
      </w:r>
      <w:r w:rsidRPr="007E6659">
        <w:rPr>
          <w:rFonts w:ascii="Times New Roman" w:hAnsi="Times New Roman"/>
          <w:sz w:val="28"/>
          <w:szCs w:val="28"/>
        </w:rPr>
        <w:t xml:space="preserve"> друг под другом</w:t>
      </w:r>
      <w:r w:rsidR="004E548A">
        <w:rPr>
          <w:rFonts w:ascii="Times New Roman" w:hAnsi="Times New Roman"/>
          <w:sz w:val="28"/>
          <w:szCs w:val="28"/>
        </w:rPr>
        <w:t>,</w:t>
      </w:r>
      <w:r w:rsidRPr="007E6659">
        <w:rPr>
          <w:rFonts w:ascii="Times New Roman" w:hAnsi="Times New Roman"/>
          <w:sz w:val="28"/>
          <w:szCs w:val="28"/>
        </w:rPr>
        <w:t xml:space="preserve"> также, как и пояснения с левой стороны страницы сразу после формулы.</w:t>
      </w:r>
    </w:p>
    <w:p w14:paraId="68DAE6CE" w14:textId="77777777" w:rsidR="00B3151F" w:rsidRPr="00B3151F" w:rsidRDefault="00B3151F" w:rsidP="005A3E54">
      <w:pPr>
        <w:pStyle w:val="BodyText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FF7B478" w14:textId="7BBB50C9" w:rsidR="00B3151F" w:rsidRPr="007E6659" w:rsidRDefault="007E6659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Оформление языковых примеров</w:t>
      </w:r>
    </w:p>
    <w:p w14:paraId="6CD3498A" w14:textId="77777777" w:rsidR="00B3151F" w:rsidRPr="007E6659" w:rsidRDefault="00B3151F" w:rsidP="005A3E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0B92D32" w14:textId="32DC1A19" w:rsidR="00B3151F" w:rsidRPr="007323CC" w:rsidRDefault="007E6659" w:rsidP="005A3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Если в тексте анализируются языковые примеры, они записываются </w:t>
      </w:r>
      <w:r w:rsidRPr="007E6659">
        <w:rPr>
          <w:rFonts w:ascii="Times New Roman" w:eastAsia="Times New Roman" w:hAnsi="Times New Roman"/>
          <w:i/>
          <w:sz w:val="28"/>
          <w:szCs w:val="28"/>
          <w:lang w:eastAsia="lv-LV"/>
        </w:rPr>
        <w:t>наклонным шрифтом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и, по возможности, выносятся в новый абзац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Перевод или пояснение примеров берется в одинарные кавычки</w:t>
      </w:r>
      <w:r w:rsidR="00155C6C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например</w:t>
      </w:r>
      <w:r w:rsidR="00155C6C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литовский яз.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323CC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miškinis vieversys 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>‘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>лесной жаворонок</w:t>
      </w:r>
      <w:r w:rsidR="00B3151F" w:rsidRPr="007E6659">
        <w:rPr>
          <w:rFonts w:ascii="Times New Roman" w:eastAsia="Times New Roman" w:hAnsi="Times New Roman"/>
          <w:sz w:val="28"/>
          <w:szCs w:val="28"/>
          <w:lang w:eastAsia="lv-LV"/>
        </w:rPr>
        <w:t xml:space="preserve">’. 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Примеры на других языках (не на латышском) глоссируются согласно 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>Лейпцигск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>ой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 систем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>е</w:t>
      </w:r>
      <w:r w:rsidR="007323CC" w:rsidRP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 правил глоссирования</w:t>
      </w:r>
      <w:r w:rsidR="007323CC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http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://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www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eva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mpg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de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lingua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resources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/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glossing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-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rules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3151F" w:rsidRPr="007323CC">
        <w:rPr>
          <w:rFonts w:ascii="Times New Roman" w:eastAsia="Times New Roman" w:hAnsi="Times New Roman"/>
          <w:sz w:val="28"/>
          <w:szCs w:val="28"/>
          <w:lang w:val="en-US" w:eastAsia="lv-LV"/>
        </w:rPr>
        <w:t>php</w:t>
      </w:r>
      <w:r w:rsidR="00B3151F" w:rsidRPr="007323CC">
        <w:rPr>
          <w:rFonts w:ascii="Times New Roman" w:eastAsia="Times New Roman" w:hAnsi="Times New Roman"/>
          <w:sz w:val="28"/>
          <w:szCs w:val="28"/>
          <w:lang w:eastAsia="lv-LV"/>
        </w:rPr>
        <w:t>).</w:t>
      </w:r>
    </w:p>
    <w:p w14:paraId="5B078698" w14:textId="77777777" w:rsidR="00B3151F" w:rsidRPr="007323CC" w:rsidRDefault="00B3151F" w:rsidP="005A3E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196AF525" w14:textId="5D0FBFDC" w:rsidR="00EF7443" w:rsidRPr="007E6659" w:rsidRDefault="007323CC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Цитирование</w:t>
      </w:r>
    </w:p>
    <w:p w14:paraId="374B3FEB" w14:textId="77777777" w:rsidR="00EF7443" w:rsidRPr="00B3151F" w:rsidRDefault="00EF7443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08E3468D" w14:textId="4BEC445B" w:rsidR="00B3151F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Цитаты берутся в кавычки </w:t>
      </w:r>
      <w:r w:rsidR="00B3151F" w:rsidRPr="007323C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без курсива</w:t>
      </w:r>
      <w:r w:rsidR="00B3151F" w:rsidRPr="007323CC">
        <w:rPr>
          <w:rFonts w:ascii="Times New Roman" w:hAnsi="Times New Roman"/>
          <w:sz w:val="28"/>
          <w:szCs w:val="28"/>
        </w:rPr>
        <w:t>).</w:t>
      </w:r>
    </w:p>
    <w:p w14:paraId="0C487309" w14:textId="7E00CFED" w:rsidR="00F42D06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Цитируя и ссылаясь на выводы других авторов, в тексте должна быть указана фамилия автора и год публикации, например, </w:t>
      </w:r>
      <w:r w:rsidR="00F42D06" w:rsidRPr="007323CC">
        <w:rPr>
          <w:rFonts w:ascii="Times New Roman" w:hAnsi="Times New Roman"/>
          <w:sz w:val="28"/>
          <w:szCs w:val="28"/>
        </w:rPr>
        <w:t>(</w:t>
      </w:r>
      <w:r w:rsidR="00F42D06" w:rsidRPr="007323CC">
        <w:rPr>
          <w:rFonts w:ascii="Times New Roman" w:hAnsi="Times New Roman"/>
          <w:sz w:val="28"/>
          <w:szCs w:val="28"/>
          <w:lang w:val="en-GB"/>
        </w:rPr>
        <w:t>Jones</w:t>
      </w:r>
      <w:r w:rsidR="00F42D06" w:rsidRPr="007323CC">
        <w:rPr>
          <w:rFonts w:ascii="Times New Roman" w:hAnsi="Times New Roman"/>
          <w:sz w:val="28"/>
          <w:szCs w:val="28"/>
        </w:rPr>
        <w:t xml:space="preserve">, 1998). </w:t>
      </w:r>
      <w:r>
        <w:rPr>
          <w:rFonts w:ascii="Times New Roman" w:hAnsi="Times New Roman"/>
          <w:sz w:val="28"/>
          <w:szCs w:val="28"/>
        </w:rPr>
        <w:t>Фамилия автора должна быть на том языке, на котором она у</w:t>
      </w:r>
      <w:r w:rsidR="004E548A">
        <w:rPr>
          <w:rFonts w:ascii="Times New Roman" w:hAnsi="Times New Roman"/>
          <w:sz w:val="28"/>
          <w:szCs w:val="28"/>
        </w:rPr>
        <w:t>казыв</w:t>
      </w:r>
      <w:r>
        <w:rPr>
          <w:rFonts w:ascii="Times New Roman" w:hAnsi="Times New Roman"/>
          <w:sz w:val="28"/>
          <w:szCs w:val="28"/>
        </w:rPr>
        <w:t>ается в списке литературы</w:t>
      </w:r>
      <w:r w:rsidR="00F24EC2" w:rsidRPr="007323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авторы, упомянутые в тексте, должны быть указаны в списке литературы</w:t>
      </w:r>
      <w:r w:rsidR="00F42D06" w:rsidRPr="007323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Не использовать вторичные ссылки</w:t>
      </w:r>
      <w:r w:rsidR="00F42D06" w:rsidRPr="007323CC">
        <w:rPr>
          <w:rFonts w:ascii="Times New Roman" w:hAnsi="Times New Roman"/>
          <w:sz w:val="28"/>
          <w:szCs w:val="28"/>
        </w:rPr>
        <w:t xml:space="preserve">! </w:t>
      </w:r>
    </w:p>
    <w:p w14:paraId="4FE533A3" w14:textId="77777777" w:rsidR="00F24EC2" w:rsidRPr="007323CC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8DA7A16" w14:textId="046D1AD0" w:rsidR="00F24EC2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Примеры оформления ссылок</w:t>
      </w:r>
      <w:r w:rsidR="00F24EC2" w:rsidRPr="007323CC">
        <w:rPr>
          <w:rFonts w:ascii="Times New Roman" w:hAnsi="Times New Roman"/>
          <w:b/>
          <w:i/>
          <w:sz w:val="28"/>
          <w:szCs w:val="28"/>
        </w:rPr>
        <w:t>:</w:t>
      </w:r>
    </w:p>
    <w:p w14:paraId="07C9483E" w14:textId="77777777" w:rsidR="00F24EC2" w:rsidRPr="007323CC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FAC823" w14:textId="604E0043" w:rsidR="00F24EC2" w:rsidRPr="007323CC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 один</w:t>
      </w:r>
      <w:r w:rsidR="00F24EC2" w:rsidRPr="007323CC">
        <w:rPr>
          <w:rFonts w:ascii="Times New Roman" w:hAnsi="Times New Roman"/>
          <w:b/>
          <w:i/>
          <w:sz w:val="28"/>
          <w:szCs w:val="28"/>
        </w:rPr>
        <w:t>:</w:t>
      </w:r>
    </w:p>
    <w:p w14:paraId="08B2E588" w14:textId="77777777" w:rsidR="00F24EC2" w:rsidRPr="007323CC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21C48E1" w14:textId="2EE61F15" w:rsidR="00F24EC2" w:rsidRPr="007323CC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3B7">
        <w:rPr>
          <w:rFonts w:ascii="Times New Roman" w:hAnsi="Times New Roman"/>
          <w:sz w:val="28"/>
          <w:szCs w:val="28"/>
        </w:rPr>
        <w:t>Е</w:t>
      </w:r>
      <w:r w:rsidR="00F24EC2" w:rsidRPr="007323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Левина</w:t>
      </w:r>
      <w:r w:rsidR="00F24EC2" w:rsidRPr="007323CC">
        <w:rPr>
          <w:rFonts w:ascii="Times New Roman" w:hAnsi="Times New Roman"/>
          <w:sz w:val="28"/>
          <w:szCs w:val="28"/>
        </w:rPr>
        <w:t xml:space="preserve"> </w:t>
      </w:r>
      <w:r w:rsidR="007323CC">
        <w:rPr>
          <w:rFonts w:ascii="Times New Roman" w:hAnsi="Times New Roman"/>
          <w:sz w:val="28"/>
          <w:szCs w:val="28"/>
        </w:rPr>
        <w:t>указывает, что в подростковом возрасте наблюдается положительная связь между общей самооценкой и социальной доминантно</w:t>
      </w:r>
      <w:r>
        <w:rPr>
          <w:rFonts w:ascii="Times New Roman" w:hAnsi="Times New Roman"/>
          <w:sz w:val="28"/>
          <w:szCs w:val="28"/>
        </w:rPr>
        <w:t>й</w:t>
      </w:r>
      <w:r w:rsidR="00F24EC2" w:rsidRPr="007323CC">
        <w:rPr>
          <w:rFonts w:ascii="Times New Roman" w:hAnsi="Times New Roman"/>
          <w:sz w:val="28"/>
          <w:szCs w:val="28"/>
        </w:rPr>
        <w:t xml:space="preserve"> (Ļ</w:t>
      </w:r>
      <w:r w:rsidR="00F24EC2" w:rsidRPr="007323CC">
        <w:rPr>
          <w:rFonts w:ascii="Times New Roman" w:hAnsi="Times New Roman"/>
          <w:sz w:val="28"/>
          <w:szCs w:val="28"/>
          <w:lang w:val="en-GB"/>
        </w:rPr>
        <w:t>evina</w:t>
      </w:r>
      <w:r w:rsidR="00F24EC2" w:rsidRPr="007323CC">
        <w:rPr>
          <w:rFonts w:ascii="Times New Roman" w:hAnsi="Times New Roman"/>
          <w:sz w:val="28"/>
          <w:szCs w:val="28"/>
        </w:rPr>
        <w:t>, 2012).</w:t>
      </w:r>
    </w:p>
    <w:p w14:paraId="692173B7" w14:textId="6FD61BFA" w:rsidR="00F24EC2" w:rsidRPr="009713B7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13B7">
        <w:rPr>
          <w:rFonts w:ascii="Times New Roman" w:hAnsi="Times New Roman"/>
          <w:sz w:val="28"/>
          <w:szCs w:val="28"/>
        </w:rPr>
        <w:t>…</w:t>
      </w:r>
      <w:r w:rsidRPr="009713B7">
        <w:t>.</w:t>
      </w:r>
      <w:r w:rsidR="009713B7">
        <w:rPr>
          <w:rFonts w:ascii="Times New Roman" w:hAnsi="Times New Roman"/>
          <w:sz w:val="28"/>
          <w:szCs w:val="28"/>
        </w:rPr>
        <w:t xml:space="preserve">вызывает отчуждение от сверстников и может привести к </w:t>
      </w:r>
      <w:r w:rsidR="004E548A">
        <w:rPr>
          <w:rFonts w:ascii="Times New Roman" w:hAnsi="Times New Roman"/>
          <w:sz w:val="28"/>
          <w:szCs w:val="28"/>
        </w:rPr>
        <w:t>право</w:t>
      </w:r>
      <w:r w:rsidR="009713B7">
        <w:rPr>
          <w:rFonts w:ascii="Times New Roman" w:hAnsi="Times New Roman"/>
          <w:sz w:val="28"/>
          <w:szCs w:val="28"/>
        </w:rPr>
        <w:t>нарушени</w:t>
      </w:r>
      <w:r w:rsidR="004E548A">
        <w:rPr>
          <w:rFonts w:ascii="Times New Roman" w:hAnsi="Times New Roman"/>
          <w:sz w:val="28"/>
          <w:szCs w:val="28"/>
        </w:rPr>
        <w:t>ям</w:t>
      </w:r>
      <w:r w:rsidR="009713B7">
        <w:rPr>
          <w:rFonts w:ascii="Times New Roman" w:hAnsi="Times New Roman"/>
          <w:sz w:val="28"/>
          <w:szCs w:val="28"/>
        </w:rPr>
        <w:t xml:space="preserve"> и асоциальному поведению</w:t>
      </w:r>
      <w:r w:rsidRPr="009713B7">
        <w:rPr>
          <w:rFonts w:ascii="Times New Roman" w:hAnsi="Times New Roman"/>
          <w:sz w:val="28"/>
          <w:szCs w:val="28"/>
        </w:rPr>
        <w:t xml:space="preserve"> (Реан, Коломинский, 1999,161).</w:t>
      </w:r>
    </w:p>
    <w:p w14:paraId="35269E86" w14:textId="77777777" w:rsidR="00F24EC2" w:rsidRPr="009713B7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9C4862" w14:textId="7E5114C9" w:rsidR="00F24EC2" w:rsidRPr="009713B7" w:rsidRDefault="007323CC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авторов двое</w:t>
      </w:r>
      <w:r w:rsidR="00F24EC2" w:rsidRPr="009713B7">
        <w:rPr>
          <w:rFonts w:ascii="Times New Roman" w:hAnsi="Times New Roman"/>
          <w:b/>
          <w:i/>
          <w:sz w:val="28"/>
          <w:szCs w:val="28"/>
        </w:rPr>
        <w:t>:</w:t>
      </w:r>
    </w:p>
    <w:p w14:paraId="5451685F" w14:textId="77777777" w:rsidR="00F24EC2" w:rsidRPr="00B3151F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7A51804" w14:textId="12FCCDC1" w:rsidR="00F24EC2" w:rsidRPr="00B3151F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В исследовании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 (Wegener &amp; Petty, 1994) </w:t>
      </w:r>
      <w:r>
        <w:rPr>
          <w:rFonts w:ascii="Times New Roman" w:hAnsi="Times New Roman"/>
          <w:sz w:val="28"/>
          <w:szCs w:val="28"/>
        </w:rPr>
        <w:t>делается вывод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, </w:t>
      </w:r>
      <w:r>
        <w:rPr>
          <w:rFonts w:ascii="Times New Roman" w:hAnsi="Times New Roman"/>
          <w:sz w:val="28"/>
          <w:szCs w:val="28"/>
        </w:rPr>
        <w:t>что</w:t>
      </w:r>
      <w:r w:rsidR="00F24EC2" w:rsidRPr="00B3151F">
        <w:rPr>
          <w:rFonts w:ascii="Times New Roman" w:hAnsi="Times New Roman"/>
          <w:sz w:val="28"/>
          <w:szCs w:val="28"/>
          <w:lang w:val="lv-LV"/>
        </w:rPr>
        <w:t xml:space="preserve"> …</w:t>
      </w:r>
    </w:p>
    <w:p w14:paraId="24178AC5" w14:textId="77777777" w:rsidR="00F24EC2" w:rsidRPr="00B3151F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6336648" w14:textId="7A27D6B1" w:rsidR="00F24EC2" w:rsidRPr="00B3151F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авторов</w:t>
      </w: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от трех до пяти</w:t>
      </w:r>
      <w:r w:rsidR="00F24EC2" w:rsidRPr="00B3151F">
        <w:rPr>
          <w:rFonts w:ascii="Times New Roman" w:hAnsi="Times New Roman"/>
          <w:b/>
          <w:i/>
          <w:sz w:val="28"/>
          <w:szCs w:val="28"/>
          <w:lang w:val="lv-LV"/>
        </w:rPr>
        <w:t>:</w:t>
      </w:r>
    </w:p>
    <w:p w14:paraId="7DDCAAF9" w14:textId="77777777" w:rsidR="00F24EC2" w:rsidRPr="00B3151F" w:rsidRDefault="00F24EC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24FC" w14:textId="174F7798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1) </w:t>
      </w:r>
      <w:r w:rsidR="002E53ED">
        <w:rPr>
          <w:rFonts w:ascii="Times New Roman" w:hAnsi="Times New Roman"/>
          <w:sz w:val="28"/>
          <w:szCs w:val="28"/>
        </w:rPr>
        <w:t>ссылаясь в тексте впервые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130169DB" w14:textId="5A4C152D" w:rsidR="00EF5431" w:rsidRPr="00B3151F" w:rsidRDefault="002E53ED" w:rsidP="005A3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(Kernis, Cornell, Sun, Berry, &amp; Harlow, 1993), </w:t>
      </w:r>
      <w:r>
        <w:rPr>
          <w:rFonts w:ascii="Times New Roman" w:hAnsi="Times New Roman"/>
          <w:sz w:val="28"/>
          <w:szCs w:val="28"/>
        </w:rPr>
        <w:t>что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….</w:t>
      </w:r>
    </w:p>
    <w:p w14:paraId="171F8EEC" w14:textId="09EF85D5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 xml:space="preserve">2) </w:t>
      </w:r>
      <w:r w:rsidR="002E53ED" w:rsidRPr="002E53ED">
        <w:rPr>
          <w:rFonts w:ascii="Times New Roman" w:hAnsi="Times New Roman"/>
          <w:sz w:val="28"/>
          <w:szCs w:val="28"/>
        </w:rPr>
        <w:t>цитируя повторно</w:t>
      </w:r>
      <w:r w:rsidRPr="00B3151F">
        <w:rPr>
          <w:rFonts w:ascii="Times New Roman" w:hAnsi="Times New Roman"/>
          <w:sz w:val="28"/>
          <w:szCs w:val="28"/>
          <w:lang w:val="lv-LV"/>
        </w:rPr>
        <w:t>:</w:t>
      </w:r>
    </w:p>
    <w:p w14:paraId="611AC998" w14:textId="550BB7D5" w:rsidR="00EF5431" w:rsidRPr="00B3151F" w:rsidRDefault="002E53ED" w:rsidP="005A3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(Kernis et al., 1993), </w:t>
      </w:r>
      <w:r w:rsidRPr="002E53ED">
        <w:rPr>
          <w:rFonts w:ascii="Times New Roman" w:hAnsi="Times New Roman"/>
          <w:sz w:val="28"/>
          <w:szCs w:val="28"/>
          <w:lang w:val="lv-LV"/>
        </w:rPr>
        <w:t>что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…</w:t>
      </w:r>
    </w:p>
    <w:p w14:paraId="1FEF99AD" w14:textId="77777777" w:rsidR="00EF5431" w:rsidRPr="00B3151F" w:rsidRDefault="00EF5431" w:rsidP="005A3E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E74056" w14:textId="1C7DA710" w:rsidR="00EF5431" w:rsidRPr="00B3151F" w:rsidRDefault="009713B7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/>
          <w:b/>
          <w:i/>
          <w:sz w:val="28"/>
          <w:szCs w:val="28"/>
        </w:rPr>
        <w:t>Если авторов</w:t>
      </w:r>
      <w:r w:rsidRPr="00B3151F">
        <w:rPr>
          <w:rFonts w:ascii="Times New Roman" w:hAnsi="Times New Roman"/>
          <w:b/>
          <w:i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шесть и бол</w:t>
      </w:r>
      <w:r w:rsidR="00825F33">
        <w:rPr>
          <w:rFonts w:ascii="Times New Roman" w:hAnsi="Times New Roman"/>
          <w:b/>
          <w:i/>
          <w:sz w:val="28"/>
          <w:szCs w:val="28"/>
        </w:rPr>
        <w:t>ее</w:t>
      </w:r>
      <w:r w:rsidR="00EF5431" w:rsidRPr="00B3151F">
        <w:rPr>
          <w:rFonts w:ascii="Times New Roman" w:hAnsi="Times New Roman"/>
          <w:b/>
          <w:i/>
          <w:sz w:val="28"/>
          <w:szCs w:val="28"/>
          <w:lang w:val="lv-LV"/>
        </w:rPr>
        <w:t>:</w:t>
      </w:r>
    </w:p>
    <w:p w14:paraId="7DDC75E8" w14:textId="744F5C7E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Считается</w:t>
      </w:r>
      <w:r w:rsidRPr="00B3151F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(Harris et al., 2001), </w:t>
      </w:r>
      <w:r>
        <w:rPr>
          <w:rFonts w:ascii="Times New Roman" w:hAnsi="Times New Roman"/>
          <w:sz w:val="28"/>
          <w:szCs w:val="28"/>
        </w:rPr>
        <w:t>что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 xml:space="preserve"> …</w:t>
      </w:r>
    </w:p>
    <w:p w14:paraId="579B926E" w14:textId="77777777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64D6918" w14:textId="6D7626E6" w:rsidR="00EF5431" w:rsidRPr="002E53ED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3ED">
        <w:rPr>
          <w:rFonts w:ascii="Times New Roman" w:hAnsi="Times New Roman"/>
          <w:b/>
          <w:i/>
          <w:sz w:val="28"/>
          <w:szCs w:val="28"/>
        </w:rPr>
        <w:t>Если цитируется организация или документ</w:t>
      </w:r>
      <w:r w:rsidR="00EF5431"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E53ED">
        <w:rPr>
          <w:rFonts w:ascii="Times New Roman" w:hAnsi="Times New Roman"/>
          <w:sz w:val="28"/>
          <w:szCs w:val="28"/>
        </w:rPr>
        <w:t>в первый раз пишется полное название и сокращение</w:t>
      </w:r>
      <w:r w:rsidR="00EF5431" w:rsidRPr="002E53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Цитируя повторно, только сокращение</w:t>
      </w:r>
      <w:r w:rsidR="00EF5431" w:rsidRPr="002E53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Если ссылка на источник только в одном месте, сокращение не используется</w:t>
      </w:r>
      <w:r w:rsidR="00EF5431" w:rsidRPr="002E53ED">
        <w:rPr>
          <w:rFonts w:ascii="Times New Roman" w:hAnsi="Times New Roman"/>
          <w:sz w:val="28"/>
          <w:szCs w:val="28"/>
        </w:rPr>
        <w:t>.</w:t>
      </w:r>
    </w:p>
    <w:p w14:paraId="49DE441F" w14:textId="77777777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6EE83A84" w14:textId="0C6CD38F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Впервые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>: (Mothers Against Drunk Driving [MADD], 2000)</w:t>
      </w:r>
    </w:p>
    <w:p w14:paraId="7C665B9C" w14:textId="5BA89E4D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Повторно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>: (MADD, 2000)</w:t>
      </w:r>
    </w:p>
    <w:p w14:paraId="78B27E35" w14:textId="39BD8548" w:rsidR="00EF5431" w:rsidRPr="00B3151F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t>Используется только один раз</w:t>
      </w:r>
      <w:r w:rsidR="00EF5431" w:rsidRPr="00B3151F">
        <w:rPr>
          <w:rFonts w:ascii="Times New Roman" w:hAnsi="Times New Roman"/>
          <w:sz w:val="28"/>
          <w:szCs w:val="28"/>
          <w:lang w:val="lv-LV"/>
        </w:rPr>
        <w:t>: (Mothers Against Drunk Driving, 2000)</w:t>
      </w:r>
    </w:p>
    <w:p w14:paraId="107FD1E3" w14:textId="77777777" w:rsidR="00EF5431" w:rsidRPr="00B3151F" w:rsidRDefault="00EF5431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F1D9C9C" w14:textId="2E826B10" w:rsidR="00743FD5" w:rsidRPr="003F27B1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F27B1">
        <w:rPr>
          <w:rFonts w:ascii="Times New Roman" w:hAnsi="Times New Roman"/>
          <w:b/>
          <w:i/>
          <w:sz w:val="28"/>
          <w:szCs w:val="28"/>
        </w:rPr>
        <w:lastRenderedPageBreak/>
        <w:t>Цитируя несколько работ одного автора</w:t>
      </w:r>
      <w:r w:rsidR="00EF5431" w:rsidRPr="003F27B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F27B1">
        <w:rPr>
          <w:rFonts w:ascii="Times New Roman" w:hAnsi="Times New Roman"/>
          <w:b/>
          <w:i/>
          <w:sz w:val="28"/>
          <w:szCs w:val="28"/>
        </w:rPr>
        <w:t>изданных в разные года, их упорядочивают по году издания публикации</w:t>
      </w:r>
      <w:r w:rsidR="00EF5431" w:rsidRPr="003F27B1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3F27B1">
        <w:rPr>
          <w:rFonts w:ascii="Times New Roman" w:hAnsi="Times New Roman"/>
          <w:b/>
          <w:i/>
          <w:sz w:val="28"/>
          <w:szCs w:val="28"/>
        </w:rPr>
        <w:t xml:space="preserve">начиная с самой </w:t>
      </w:r>
      <w:r w:rsidR="00825F33" w:rsidRPr="003F27B1">
        <w:rPr>
          <w:rFonts w:ascii="Times New Roman" w:hAnsi="Times New Roman"/>
          <w:b/>
          <w:i/>
          <w:sz w:val="28"/>
          <w:szCs w:val="28"/>
        </w:rPr>
        <w:t>ранне</w:t>
      </w:r>
      <w:r w:rsidRPr="003F27B1">
        <w:rPr>
          <w:rFonts w:ascii="Times New Roman" w:hAnsi="Times New Roman"/>
          <w:b/>
          <w:i/>
          <w:sz w:val="28"/>
          <w:szCs w:val="28"/>
        </w:rPr>
        <w:t>й публикации до новейшей</w:t>
      </w:r>
      <w:r w:rsidR="00EF5431" w:rsidRPr="003F27B1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14:paraId="6C52DC38" w14:textId="77777777" w:rsidR="00743FD5" w:rsidRPr="003F27B1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D74BFA" w14:textId="42808F34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3F27B1">
        <w:rPr>
          <w:rFonts w:ascii="Times New Roman" w:hAnsi="Times New Roman"/>
          <w:sz w:val="28"/>
          <w:szCs w:val="28"/>
          <w:lang w:val="lv-LV"/>
        </w:rPr>
        <w:t xml:space="preserve">(Johnson, </w:t>
      </w:r>
      <w:r w:rsidR="003F27B1">
        <w:rPr>
          <w:rFonts w:ascii="Times New Roman" w:hAnsi="Times New Roman"/>
          <w:sz w:val="28"/>
          <w:szCs w:val="28"/>
          <w:lang w:val="lv-LV"/>
        </w:rPr>
        <w:t>2008</w:t>
      </w:r>
      <w:r w:rsidRPr="003F27B1">
        <w:rPr>
          <w:rFonts w:ascii="Times New Roman" w:hAnsi="Times New Roman"/>
          <w:sz w:val="28"/>
          <w:szCs w:val="28"/>
          <w:lang w:val="lv-LV"/>
        </w:rPr>
        <w:t xml:space="preserve">; Johnson, </w:t>
      </w:r>
      <w:r w:rsidR="003F27B1">
        <w:rPr>
          <w:rFonts w:ascii="Times New Roman" w:hAnsi="Times New Roman"/>
          <w:sz w:val="28"/>
          <w:szCs w:val="28"/>
          <w:lang w:val="lv-LV"/>
        </w:rPr>
        <w:t>2016</w:t>
      </w:r>
      <w:r w:rsidRPr="003F27B1">
        <w:rPr>
          <w:rFonts w:ascii="Times New Roman" w:hAnsi="Times New Roman"/>
          <w:sz w:val="28"/>
          <w:szCs w:val="28"/>
          <w:lang w:val="lv-LV"/>
        </w:rPr>
        <w:t>)</w:t>
      </w:r>
    </w:p>
    <w:p w14:paraId="4D2437B3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2A3ACE3" w14:textId="15C6936B" w:rsidR="00EF5431" w:rsidRPr="002E53ED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2E53ED">
        <w:rPr>
          <w:rFonts w:ascii="Times New Roman" w:hAnsi="Times New Roman"/>
          <w:b/>
          <w:i/>
          <w:sz w:val="28"/>
          <w:szCs w:val="28"/>
        </w:rPr>
        <w:t xml:space="preserve">Цитируя несколько работ одного автора, изданных в одном году, их </w:t>
      </w:r>
      <w:r>
        <w:rPr>
          <w:rFonts w:ascii="Times New Roman" w:hAnsi="Times New Roman"/>
          <w:b/>
          <w:i/>
          <w:sz w:val="28"/>
          <w:szCs w:val="28"/>
        </w:rPr>
        <w:t>располаг</w:t>
      </w:r>
      <w:r w:rsidRPr="002E53ED">
        <w:rPr>
          <w:rFonts w:ascii="Times New Roman" w:hAnsi="Times New Roman"/>
          <w:b/>
          <w:i/>
          <w:sz w:val="28"/>
          <w:szCs w:val="28"/>
        </w:rPr>
        <w:t>ают в алфавитном порядке</w:t>
      </w:r>
      <w:r w:rsidR="00EF5431"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2E53ED">
        <w:rPr>
          <w:rFonts w:ascii="Times New Roman" w:hAnsi="Times New Roman"/>
          <w:b/>
          <w:i/>
          <w:sz w:val="28"/>
          <w:szCs w:val="28"/>
        </w:rPr>
        <w:t xml:space="preserve">дополняя буквами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a</w:t>
      </w:r>
      <w:r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b</w:t>
      </w:r>
      <w:r w:rsidRPr="002E53ED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c</w:t>
      </w:r>
      <w:r w:rsidR="00EF5431" w:rsidRPr="002E53ED">
        <w:rPr>
          <w:rFonts w:ascii="Times New Roman" w:hAnsi="Times New Roman"/>
          <w:b/>
          <w:i/>
          <w:sz w:val="28"/>
          <w:szCs w:val="28"/>
        </w:rPr>
        <w:t>.</w:t>
      </w:r>
    </w:p>
    <w:p w14:paraId="3488718B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178B6D7" w14:textId="7EF72B0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  <w:r w:rsidRPr="00B3151F">
        <w:rPr>
          <w:rFonts w:ascii="Times New Roman" w:hAnsi="Times New Roman"/>
          <w:sz w:val="28"/>
          <w:szCs w:val="28"/>
          <w:lang w:val="lv-LV"/>
        </w:rPr>
        <w:t>(Johnson, 2016a; Johnson, 2016b).</w:t>
      </w:r>
    </w:p>
    <w:p w14:paraId="6B3A9ACF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271D9F7" w14:textId="1BC8AC9D" w:rsidR="00F42D06" w:rsidRPr="002E53ED" w:rsidRDefault="002E53ED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3ED">
        <w:rPr>
          <w:rFonts w:ascii="Times New Roman" w:hAnsi="Times New Roman"/>
          <w:b/>
          <w:sz w:val="28"/>
          <w:szCs w:val="28"/>
        </w:rPr>
        <w:t>Оформление списка литературы</w:t>
      </w:r>
    </w:p>
    <w:p w14:paraId="3FD9DB96" w14:textId="77777777" w:rsidR="00F42D06" w:rsidRPr="002E53ED" w:rsidRDefault="00F42D06" w:rsidP="005A3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461330" w14:textId="57C88A82" w:rsidR="004249CF" w:rsidRPr="002E53ED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53ED">
        <w:rPr>
          <w:rFonts w:ascii="Times New Roman" w:hAnsi="Times New Roman"/>
          <w:sz w:val="28"/>
          <w:szCs w:val="28"/>
        </w:rPr>
        <w:t xml:space="preserve">Для записи списка литературы используют шрифт </w:t>
      </w:r>
      <w:r w:rsidR="004249CF" w:rsidRPr="002E53ED">
        <w:rPr>
          <w:rFonts w:ascii="Times New Roman" w:hAnsi="Times New Roman"/>
          <w:i/>
          <w:sz w:val="28"/>
          <w:szCs w:val="28"/>
        </w:rPr>
        <w:t>Times New Roman,</w:t>
      </w:r>
      <w:r w:rsidR="004249CF" w:rsidRPr="002E53ED">
        <w:rPr>
          <w:rFonts w:ascii="Times New Roman" w:hAnsi="Times New Roman"/>
          <w:sz w:val="28"/>
          <w:szCs w:val="28"/>
        </w:rPr>
        <w:t xml:space="preserve"> 12 </w:t>
      </w:r>
      <w:r w:rsidRPr="002E53ED">
        <w:rPr>
          <w:rFonts w:ascii="Times New Roman" w:hAnsi="Times New Roman"/>
          <w:sz w:val="28"/>
          <w:szCs w:val="28"/>
        </w:rPr>
        <w:t>пт</w:t>
      </w:r>
      <w:r w:rsidR="004249CF" w:rsidRPr="002E53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Источники располагают </w:t>
      </w:r>
      <w:r w:rsidRPr="002E53ED">
        <w:rPr>
          <w:rFonts w:ascii="Times New Roman" w:hAnsi="Times New Roman"/>
          <w:sz w:val="28"/>
          <w:szCs w:val="28"/>
        </w:rPr>
        <w:t>в алфавитном порядке</w:t>
      </w:r>
      <w:r w:rsidR="004249CF" w:rsidRPr="002E53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Отдельно </w:t>
      </w:r>
      <w:r w:rsidR="004249CF" w:rsidRPr="002E53ED">
        <w:rPr>
          <w:rFonts w:ascii="Times New Roman" w:hAnsi="Times New Roman"/>
          <w:sz w:val="28"/>
          <w:szCs w:val="28"/>
        </w:rPr>
        <w:t>(</w:t>
      </w:r>
      <w:r w:rsidR="003E67D0" w:rsidRPr="002E53ED">
        <w:rPr>
          <w:rFonts w:ascii="Times New Roman" w:hAnsi="Times New Roman"/>
          <w:sz w:val="28"/>
          <w:szCs w:val="28"/>
        </w:rPr>
        <w:t>в алфавитном порядке</w:t>
      </w:r>
      <w:r w:rsidR="004249CF" w:rsidRPr="002E53ED">
        <w:rPr>
          <w:rFonts w:ascii="Times New Roman" w:hAnsi="Times New Roman"/>
          <w:sz w:val="28"/>
          <w:szCs w:val="28"/>
        </w:rPr>
        <w:t xml:space="preserve">) </w:t>
      </w:r>
      <w:r w:rsidR="003E67D0">
        <w:rPr>
          <w:rFonts w:ascii="Times New Roman" w:hAnsi="Times New Roman"/>
          <w:sz w:val="28"/>
          <w:szCs w:val="28"/>
        </w:rPr>
        <w:t>указываются источники на кириллице</w:t>
      </w:r>
      <w:r w:rsidR="004249CF" w:rsidRPr="002E53ED">
        <w:rPr>
          <w:rFonts w:ascii="Times New Roman" w:hAnsi="Times New Roman"/>
          <w:sz w:val="28"/>
          <w:szCs w:val="28"/>
        </w:rPr>
        <w:t>.</w:t>
      </w:r>
    </w:p>
    <w:p w14:paraId="4251ED5C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C0BCD7E" w14:textId="63F8A1BC" w:rsidR="00743FD5" w:rsidRPr="00B3151F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  <w:r>
        <w:rPr>
          <w:rFonts w:ascii="Times New Roman" w:hAnsi="Times New Roman"/>
          <w:b/>
          <w:i/>
          <w:sz w:val="28"/>
          <w:szCs w:val="28"/>
        </w:rPr>
        <w:t>Примеры оформления списка литературы</w:t>
      </w:r>
    </w:p>
    <w:p w14:paraId="65097544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9627E4F" w14:textId="5CA3E183" w:rsidR="00743FD5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Книга</w:t>
      </w:r>
    </w:p>
    <w:p w14:paraId="03417E7B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785269BC" w14:textId="79ED7DD3" w:rsidR="00743FD5" w:rsidRPr="00B3151F" w:rsidRDefault="002E53ED" w:rsidP="005A3E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, A. (</w:t>
      </w:r>
      <w:r>
        <w:rPr>
          <w:rFonts w:ascii="Times New Roman" w:hAnsi="Times New Roman"/>
          <w:sz w:val="24"/>
          <w:szCs w:val="24"/>
        </w:rPr>
        <w:t>год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>
        <w:rPr>
          <w:rFonts w:ascii="Times New Roman" w:hAnsi="Times New Roman"/>
          <w:i/>
          <w:sz w:val="24"/>
          <w:szCs w:val="24"/>
        </w:rPr>
        <w:t>Название книги</w:t>
      </w:r>
      <w:r w:rsidR="00743FD5" w:rsidRPr="00B3151F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  <w:r w:rsidR="003E67D0">
        <w:rPr>
          <w:rFonts w:ascii="Times New Roman" w:hAnsi="Times New Roman"/>
          <w:sz w:val="24"/>
          <w:szCs w:val="24"/>
        </w:rPr>
        <w:t>Место издания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3E67D0">
        <w:rPr>
          <w:rFonts w:ascii="Times New Roman" w:hAnsi="Times New Roman"/>
          <w:sz w:val="24"/>
          <w:szCs w:val="24"/>
        </w:rPr>
        <w:t>Издательство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4BAE9EB7" w14:textId="19E528B6" w:rsidR="00743FD5" w:rsidRPr="00B3151F" w:rsidRDefault="002E53ED" w:rsidP="005A3E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, A.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, &amp;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B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 (</w:t>
      </w:r>
      <w:r>
        <w:rPr>
          <w:rFonts w:ascii="Times New Roman" w:hAnsi="Times New Roman"/>
          <w:sz w:val="24"/>
          <w:szCs w:val="24"/>
        </w:rPr>
        <w:t>год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>
        <w:rPr>
          <w:rFonts w:ascii="Times New Roman" w:hAnsi="Times New Roman"/>
          <w:i/>
          <w:sz w:val="24"/>
          <w:szCs w:val="24"/>
        </w:rPr>
        <w:t>Название книги</w:t>
      </w:r>
      <w:r w:rsidR="003E67D0" w:rsidRPr="00B3151F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  <w:r w:rsidR="003E67D0">
        <w:rPr>
          <w:rFonts w:ascii="Times New Roman" w:hAnsi="Times New Roman"/>
          <w:sz w:val="24"/>
          <w:szCs w:val="24"/>
        </w:rPr>
        <w:t>Место издания</w:t>
      </w:r>
      <w:r w:rsidR="003E67D0"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3E67D0">
        <w:rPr>
          <w:rFonts w:ascii="Times New Roman" w:hAnsi="Times New Roman"/>
          <w:sz w:val="24"/>
          <w:szCs w:val="24"/>
        </w:rPr>
        <w:t>Издательство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66132451" w14:textId="43331478" w:rsidR="00743FD5" w:rsidRPr="00B3151F" w:rsidRDefault="002E53ED" w:rsidP="005A3E5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, A.,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, B., &amp;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C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 (</w:t>
      </w:r>
      <w:r>
        <w:rPr>
          <w:rFonts w:ascii="Times New Roman" w:hAnsi="Times New Roman"/>
          <w:sz w:val="24"/>
          <w:szCs w:val="24"/>
        </w:rPr>
        <w:t>год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>
        <w:rPr>
          <w:rFonts w:ascii="Times New Roman" w:hAnsi="Times New Roman"/>
          <w:i/>
          <w:sz w:val="24"/>
          <w:szCs w:val="24"/>
        </w:rPr>
        <w:t>Название книги</w:t>
      </w:r>
      <w:r w:rsidR="003E67D0" w:rsidRPr="00B3151F">
        <w:rPr>
          <w:rFonts w:ascii="Times New Roman" w:hAnsi="Times New Roman"/>
          <w:i/>
          <w:sz w:val="24"/>
          <w:szCs w:val="24"/>
          <w:lang w:val="lv-LV"/>
        </w:rPr>
        <w:t xml:space="preserve">. </w:t>
      </w:r>
      <w:r w:rsidR="003E67D0">
        <w:rPr>
          <w:rFonts w:ascii="Times New Roman" w:hAnsi="Times New Roman"/>
          <w:sz w:val="24"/>
          <w:szCs w:val="24"/>
        </w:rPr>
        <w:t>Место издания</w:t>
      </w:r>
      <w:r w:rsidR="003E67D0" w:rsidRPr="00B3151F">
        <w:rPr>
          <w:rFonts w:ascii="Times New Roman" w:hAnsi="Times New Roman"/>
          <w:sz w:val="24"/>
          <w:szCs w:val="24"/>
          <w:lang w:val="lv-LV"/>
        </w:rPr>
        <w:t xml:space="preserve">: </w:t>
      </w:r>
      <w:r w:rsidR="003E67D0">
        <w:rPr>
          <w:rFonts w:ascii="Times New Roman" w:hAnsi="Times New Roman"/>
          <w:sz w:val="24"/>
          <w:szCs w:val="24"/>
        </w:rPr>
        <w:t>Издательство</w:t>
      </w:r>
      <w:r w:rsidR="00743FD5" w:rsidRPr="00B3151F">
        <w:rPr>
          <w:rFonts w:ascii="Times New Roman" w:hAnsi="Times New Roman"/>
          <w:sz w:val="24"/>
          <w:szCs w:val="24"/>
          <w:lang w:val="lv-LV"/>
        </w:rPr>
        <w:t>.</w:t>
      </w:r>
    </w:p>
    <w:p w14:paraId="5EA18DA4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341A06B" w14:textId="7A75F189" w:rsidR="00743FD5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Глава книги</w:t>
      </w:r>
    </w:p>
    <w:p w14:paraId="6CB1D3D3" w14:textId="77777777" w:rsidR="00743FD5" w:rsidRPr="00B3151F" w:rsidRDefault="00743FD5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6321FC6E" w14:textId="632C5B0E" w:rsidR="007354DA" w:rsidRPr="004E548A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548A">
        <w:rPr>
          <w:rFonts w:ascii="Times New Roman" w:hAnsi="Times New Roman"/>
          <w:sz w:val="28"/>
          <w:szCs w:val="28"/>
        </w:rPr>
        <w:t>Автор</w:t>
      </w:r>
      <w:r w:rsidR="007354DA" w:rsidRPr="004E548A">
        <w:rPr>
          <w:rFonts w:ascii="Times New Roman" w:hAnsi="Times New Roman"/>
          <w:sz w:val="28"/>
          <w:szCs w:val="28"/>
        </w:rPr>
        <w:t>, A. (</w:t>
      </w:r>
      <w:r w:rsidRPr="004E548A">
        <w:rPr>
          <w:rFonts w:ascii="Times New Roman" w:hAnsi="Times New Roman"/>
          <w:sz w:val="28"/>
          <w:szCs w:val="28"/>
        </w:rPr>
        <w:t>год</w:t>
      </w:r>
      <w:r w:rsidR="007354DA" w:rsidRPr="004E548A">
        <w:rPr>
          <w:rFonts w:ascii="Times New Roman" w:hAnsi="Times New Roman"/>
          <w:sz w:val="28"/>
          <w:szCs w:val="28"/>
        </w:rPr>
        <w:t xml:space="preserve">). </w:t>
      </w:r>
      <w:r w:rsidR="003E67D0" w:rsidRPr="004E548A">
        <w:rPr>
          <w:rFonts w:ascii="Times New Roman" w:hAnsi="Times New Roman"/>
          <w:sz w:val="28"/>
          <w:szCs w:val="28"/>
        </w:rPr>
        <w:t>Название главы</w:t>
      </w:r>
      <w:r w:rsidR="007354DA" w:rsidRPr="004E548A">
        <w:rPr>
          <w:rFonts w:ascii="Times New Roman" w:hAnsi="Times New Roman"/>
          <w:sz w:val="28"/>
          <w:szCs w:val="28"/>
        </w:rPr>
        <w:t xml:space="preserve">. </w:t>
      </w:r>
      <w:r w:rsidR="003E67D0" w:rsidRPr="004E548A">
        <w:rPr>
          <w:rFonts w:ascii="Times New Roman" w:hAnsi="Times New Roman"/>
          <w:sz w:val="28"/>
          <w:szCs w:val="28"/>
        </w:rPr>
        <w:t>Из</w:t>
      </w:r>
      <w:r w:rsidR="007354DA" w:rsidRPr="004E548A">
        <w:rPr>
          <w:rFonts w:ascii="Times New Roman" w:hAnsi="Times New Roman"/>
          <w:sz w:val="28"/>
          <w:szCs w:val="28"/>
        </w:rPr>
        <w:t xml:space="preserve"> (</w:t>
      </w:r>
      <w:r w:rsidR="003E67D0" w:rsidRPr="004E548A">
        <w:rPr>
          <w:rFonts w:ascii="Times New Roman" w:hAnsi="Times New Roman"/>
          <w:sz w:val="28"/>
          <w:szCs w:val="28"/>
        </w:rPr>
        <w:t>сост</w:t>
      </w:r>
      <w:r w:rsidR="007354DA" w:rsidRPr="004E548A">
        <w:rPr>
          <w:rFonts w:ascii="Times New Roman" w:hAnsi="Times New Roman"/>
          <w:sz w:val="28"/>
          <w:szCs w:val="28"/>
        </w:rPr>
        <w:t xml:space="preserve">. </w:t>
      </w:r>
      <w:r w:rsidR="003E67D0" w:rsidRPr="004E548A">
        <w:rPr>
          <w:rFonts w:ascii="Times New Roman" w:hAnsi="Times New Roman"/>
          <w:sz w:val="28"/>
          <w:szCs w:val="28"/>
        </w:rPr>
        <w:t>Фамилия</w:t>
      </w:r>
      <w:r w:rsidR="007354DA" w:rsidRPr="004E548A">
        <w:rPr>
          <w:rFonts w:ascii="Times New Roman" w:hAnsi="Times New Roman"/>
          <w:sz w:val="28"/>
          <w:szCs w:val="28"/>
        </w:rPr>
        <w:t xml:space="preserve">), </w:t>
      </w:r>
      <w:r w:rsidR="003E67D0" w:rsidRPr="004E548A">
        <w:rPr>
          <w:rFonts w:ascii="Times New Roman" w:hAnsi="Times New Roman"/>
          <w:i/>
          <w:sz w:val="28"/>
          <w:szCs w:val="28"/>
        </w:rPr>
        <w:t>Название книги</w:t>
      </w:r>
      <w:r w:rsidR="007354DA" w:rsidRPr="004E548A">
        <w:rPr>
          <w:rFonts w:ascii="Times New Roman" w:hAnsi="Times New Roman"/>
          <w:i/>
          <w:sz w:val="28"/>
          <w:szCs w:val="28"/>
        </w:rPr>
        <w:t xml:space="preserve"> </w:t>
      </w:r>
      <w:r w:rsidR="007354DA" w:rsidRPr="004E548A">
        <w:rPr>
          <w:rFonts w:ascii="Times New Roman" w:hAnsi="Times New Roman"/>
          <w:sz w:val="28"/>
          <w:szCs w:val="28"/>
        </w:rPr>
        <w:t>(</w:t>
      </w:r>
      <w:r w:rsidR="003E67D0" w:rsidRPr="004E548A">
        <w:rPr>
          <w:rFonts w:ascii="Times New Roman" w:hAnsi="Times New Roman"/>
          <w:sz w:val="28"/>
          <w:szCs w:val="28"/>
        </w:rPr>
        <w:t>с какой по какую стр</w:t>
      </w:r>
      <w:r w:rsidR="007354DA" w:rsidRPr="004E548A">
        <w:rPr>
          <w:rFonts w:ascii="Times New Roman" w:hAnsi="Times New Roman"/>
          <w:sz w:val="28"/>
          <w:szCs w:val="28"/>
        </w:rPr>
        <w:t xml:space="preserve">.). </w:t>
      </w:r>
      <w:r w:rsidR="003E67D0" w:rsidRPr="004E548A">
        <w:rPr>
          <w:rFonts w:ascii="Times New Roman" w:hAnsi="Times New Roman"/>
          <w:sz w:val="28"/>
          <w:szCs w:val="28"/>
        </w:rPr>
        <w:t>Место издания</w:t>
      </w:r>
      <w:r w:rsidR="007354DA" w:rsidRPr="004E548A">
        <w:rPr>
          <w:rFonts w:ascii="Times New Roman" w:hAnsi="Times New Roman"/>
          <w:sz w:val="28"/>
          <w:szCs w:val="28"/>
        </w:rPr>
        <w:t xml:space="preserve">: </w:t>
      </w:r>
      <w:r w:rsidR="003E67D0" w:rsidRPr="004E548A">
        <w:rPr>
          <w:rFonts w:ascii="Times New Roman" w:hAnsi="Times New Roman"/>
          <w:sz w:val="28"/>
          <w:szCs w:val="28"/>
        </w:rPr>
        <w:t>Издательство</w:t>
      </w:r>
      <w:r w:rsidR="007354DA" w:rsidRPr="004E548A">
        <w:rPr>
          <w:rFonts w:ascii="Times New Roman" w:hAnsi="Times New Roman"/>
          <w:sz w:val="28"/>
          <w:szCs w:val="28"/>
        </w:rPr>
        <w:t>.</w:t>
      </w:r>
    </w:p>
    <w:p w14:paraId="2F816389" w14:textId="77777777" w:rsidR="007354DA" w:rsidRPr="004E548A" w:rsidRDefault="007354DA" w:rsidP="005A3E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2B8438D7" w14:textId="5786BDD8" w:rsidR="007354DA" w:rsidRPr="004E548A" w:rsidRDefault="002E53ED" w:rsidP="005A3E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548A">
        <w:rPr>
          <w:rFonts w:ascii="Times New Roman" w:hAnsi="Times New Roman"/>
          <w:i/>
          <w:sz w:val="28"/>
          <w:szCs w:val="28"/>
        </w:rPr>
        <w:t>Образец</w:t>
      </w:r>
      <w:r w:rsidR="007354DA" w:rsidRPr="004E548A">
        <w:rPr>
          <w:rFonts w:ascii="Times New Roman" w:hAnsi="Times New Roman"/>
          <w:i/>
          <w:sz w:val="28"/>
          <w:szCs w:val="28"/>
        </w:rPr>
        <w:t>:</w:t>
      </w:r>
    </w:p>
    <w:p w14:paraId="08D02C70" w14:textId="77777777" w:rsidR="007354DA" w:rsidRPr="00B3151F" w:rsidRDefault="007354DA" w:rsidP="005A3E5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lv-LV"/>
        </w:rPr>
      </w:pPr>
    </w:p>
    <w:p w14:paraId="43D7A527" w14:textId="52307CC2" w:rsidR="007354DA" w:rsidRPr="00B3151F" w:rsidRDefault="007354DA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Upmale, A., Perepjolkina, V., Dimsone, K., Meistere-Peltonena, K., Ruttule, L., &amp; Bergs-Lusebrinka, V. (2016). Mākslinieciskās ekspresijas pakāpenisko līmeņu izvērtēšanas instruments. No E. Strazdiņa (sast.),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Izvērtēšana mākslas terapijā: principi un metodes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(90 – 104). Rīga: RSU.</w:t>
      </w:r>
    </w:p>
    <w:p w14:paraId="7B3BB039" w14:textId="636A6C49" w:rsidR="007354DA" w:rsidRPr="00B3151F" w:rsidRDefault="007354DA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lv-LV"/>
        </w:rPr>
      </w:pPr>
      <w:r w:rsidRPr="00B3151F">
        <w:rPr>
          <w:rFonts w:ascii="Times New Roman" w:hAnsi="Times New Roman"/>
          <w:sz w:val="24"/>
          <w:szCs w:val="24"/>
          <w:lang w:val="lv-LV"/>
        </w:rPr>
        <w:t xml:space="preserve">Gilgun, J. F. (2014). Writing up qualitative research. In P. Leavy (Ed.), </w:t>
      </w:r>
      <w:r w:rsidRPr="00B3151F">
        <w:rPr>
          <w:rFonts w:ascii="Times New Roman" w:hAnsi="Times New Roman"/>
          <w:i/>
          <w:sz w:val="24"/>
          <w:szCs w:val="24"/>
          <w:lang w:val="lv-LV"/>
        </w:rPr>
        <w:t>The Oxford handbook of qualitative research</w:t>
      </w:r>
      <w:r w:rsidRPr="00B3151F">
        <w:rPr>
          <w:rFonts w:ascii="Times New Roman" w:hAnsi="Times New Roman"/>
          <w:sz w:val="24"/>
          <w:szCs w:val="24"/>
          <w:lang w:val="lv-LV"/>
        </w:rPr>
        <w:t xml:space="preserve"> (658–676). Oxford: Oxford University Press.</w:t>
      </w:r>
    </w:p>
    <w:p w14:paraId="3BE47C69" w14:textId="77777777" w:rsidR="007354DA" w:rsidRPr="00B3151F" w:rsidRDefault="007354DA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4C7308E" w14:textId="325C2840" w:rsidR="00743FD5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Оформление статей</w:t>
      </w:r>
    </w:p>
    <w:p w14:paraId="58CF9E8F" w14:textId="77777777" w:rsidR="007354DA" w:rsidRPr="00B3151F" w:rsidRDefault="007354DA" w:rsidP="005A3E5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lv-LV"/>
        </w:rPr>
      </w:pPr>
    </w:p>
    <w:p w14:paraId="145765B5" w14:textId="1816DB99" w:rsidR="007354DA" w:rsidRPr="003E67D0" w:rsidRDefault="002E53ED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 xml:space="preserve">, A., &amp; </w:t>
      </w:r>
      <w:r>
        <w:rPr>
          <w:rFonts w:ascii="Times New Roman" w:hAnsi="Times New Roman"/>
          <w:sz w:val="24"/>
          <w:szCs w:val="24"/>
        </w:rPr>
        <w:t>Автор</w:t>
      </w:r>
      <w:r w:rsidR="007354DA" w:rsidRPr="00B3151F">
        <w:rPr>
          <w:rFonts w:ascii="Times New Roman" w:hAnsi="Times New Roman"/>
          <w:sz w:val="24"/>
          <w:szCs w:val="24"/>
          <w:lang w:val="lv-LV"/>
        </w:rPr>
        <w:t>, B.</w:t>
      </w:r>
      <w:r w:rsidR="007354DA" w:rsidRPr="002E53ED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</w:rPr>
        <w:t>год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 w:rsidRPr="003E67D0">
        <w:rPr>
          <w:rFonts w:ascii="Times New Roman" w:hAnsi="Times New Roman"/>
          <w:sz w:val="24"/>
          <w:szCs w:val="24"/>
        </w:rPr>
        <w:t>Название статьи</w:t>
      </w:r>
      <w:r w:rsidR="00EF5732" w:rsidRPr="003E67D0">
        <w:rPr>
          <w:rFonts w:ascii="Times New Roman" w:hAnsi="Times New Roman"/>
          <w:sz w:val="24"/>
          <w:szCs w:val="24"/>
        </w:rPr>
        <w:t xml:space="preserve">. </w:t>
      </w:r>
      <w:r w:rsidR="003E67D0" w:rsidRPr="003E67D0">
        <w:rPr>
          <w:rFonts w:ascii="Times New Roman" w:hAnsi="Times New Roman"/>
          <w:i/>
          <w:sz w:val="24"/>
          <w:szCs w:val="24"/>
        </w:rPr>
        <w:t>Название издания, номер тома</w:t>
      </w:r>
      <w:r w:rsidR="00EF5732" w:rsidRPr="003E67D0">
        <w:rPr>
          <w:rFonts w:ascii="Times New Roman" w:hAnsi="Times New Roman"/>
          <w:i/>
          <w:sz w:val="24"/>
          <w:szCs w:val="24"/>
        </w:rPr>
        <w:t xml:space="preserve"> </w:t>
      </w:r>
      <w:r w:rsidR="00EF5732" w:rsidRPr="003E67D0">
        <w:rPr>
          <w:rFonts w:ascii="Times New Roman" w:hAnsi="Times New Roman"/>
          <w:sz w:val="24"/>
          <w:szCs w:val="24"/>
        </w:rPr>
        <w:t>(</w:t>
      </w:r>
      <w:r w:rsidR="003E67D0" w:rsidRPr="003E67D0">
        <w:rPr>
          <w:rFonts w:ascii="Times New Roman" w:hAnsi="Times New Roman"/>
          <w:sz w:val="24"/>
          <w:szCs w:val="24"/>
        </w:rPr>
        <w:t>номер издания</w:t>
      </w:r>
      <w:r w:rsidR="00EF5732" w:rsidRPr="003E67D0">
        <w:rPr>
          <w:rFonts w:ascii="Times New Roman" w:hAnsi="Times New Roman"/>
          <w:sz w:val="24"/>
          <w:szCs w:val="24"/>
        </w:rPr>
        <w:t xml:space="preserve">), </w:t>
      </w:r>
      <w:r w:rsidR="003E67D0" w:rsidRPr="003E67D0">
        <w:rPr>
          <w:rFonts w:ascii="Times New Roman" w:hAnsi="Times New Roman"/>
          <w:sz w:val="24"/>
          <w:szCs w:val="24"/>
        </w:rPr>
        <w:t>страницы</w:t>
      </w:r>
      <w:r w:rsidR="00EF5732" w:rsidRPr="003E67D0">
        <w:rPr>
          <w:rFonts w:ascii="Times New Roman" w:hAnsi="Times New Roman"/>
          <w:sz w:val="24"/>
          <w:szCs w:val="24"/>
        </w:rPr>
        <w:t xml:space="preserve">. </w:t>
      </w:r>
    </w:p>
    <w:p w14:paraId="0ACE5D83" w14:textId="77777777" w:rsidR="00EF5732" w:rsidRPr="00B3151F" w:rsidRDefault="00EF5732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2A10E47" w14:textId="311692B7" w:rsidR="00EF5732" w:rsidRPr="003E67D0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67D0">
        <w:rPr>
          <w:rFonts w:ascii="Times New Roman" w:hAnsi="Times New Roman"/>
          <w:sz w:val="28"/>
          <w:szCs w:val="28"/>
        </w:rPr>
        <w:lastRenderedPageBreak/>
        <w:t xml:space="preserve">Если статья имеет электронный идентификационный номер </w:t>
      </w:r>
      <w:r w:rsidR="00EF5732" w:rsidRPr="003E67D0">
        <w:rPr>
          <w:rFonts w:ascii="Times New Roman" w:hAnsi="Times New Roman"/>
          <w:sz w:val="28"/>
          <w:szCs w:val="28"/>
        </w:rPr>
        <w:t xml:space="preserve">(DOI), </w:t>
      </w:r>
      <w:r w:rsidRPr="003E67D0">
        <w:rPr>
          <w:rFonts w:ascii="Times New Roman" w:hAnsi="Times New Roman"/>
          <w:sz w:val="28"/>
          <w:szCs w:val="28"/>
        </w:rPr>
        <w:t>он указывается после стр</w:t>
      </w:r>
      <w:r w:rsidR="00EF5732" w:rsidRPr="003E67D0">
        <w:rPr>
          <w:rFonts w:ascii="Times New Roman" w:hAnsi="Times New Roman"/>
          <w:sz w:val="28"/>
          <w:szCs w:val="28"/>
        </w:rPr>
        <w:t xml:space="preserve">. </w:t>
      </w:r>
    </w:p>
    <w:p w14:paraId="3D9C511F" w14:textId="77777777" w:rsidR="00EF5732" w:rsidRPr="00B3151F" w:rsidRDefault="00EF5732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0D834C1" w14:textId="3649B91D" w:rsidR="00EF5732" w:rsidRPr="00B3151F" w:rsidRDefault="002E53ED" w:rsidP="005A3E5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, A., &amp; </w:t>
      </w:r>
      <w:r>
        <w:rPr>
          <w:rFonts w:ascii="Times New Roman" w:hAnsi="Times New Roman"/>
          <w:sz w:val="24"/>
          <w:szCs w:val="24"/>
        </w:rPr>
        <w:t>Автор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>, B.</w:t>
      </w:r>
      <w:r w:rsidR="00EF5732" w:rsidRPr="002E53ED">
        <w:rPr>
          <w:rFonts w:ascii="Times New Roman" w:hAnsi="Times New Roman"/>
          <w:sz w:val="24"/>
          <w:szCs w:val="24"/>
        </w:rPr>
        <w:t xml:space="preserve"> 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</w:rPr>
        <w:t>год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 w:rsidRPr="003E67D0">
        <w:rPr>
          <w:rFonts w:ascii="Times New Roman" w:hAnsi="Times New Roman"/>
          <w:sz w:val="24"/>
          <w:szCs w:val="24"/>
        </w:rPr>
        <w:t xml:space="preserve">Название статьи. </w:t>
      </w:r>
      <w:r w:rsidR="003E67D0" w:rsidRPr="003E67D0">
        <w:rPr>
          <w:rFonts w:ascii="Times New Roman" w:hAnsi="Times New Roman"/>
          <w:i/>
          <w:sz w:val="24"/>
          <w:szCs w:val="24"/>
        </w:rPr>
        <w:t xml:space="preserve">Название издания, номер тома </w:t>
      </w:r>
      <w:r w:rsidR="003E67D0" w:rsidRPr="003E67D0">
        <w:rPr>
          <w:rFonts w:ascii="Times New Roman" w:hAnsi="Times New Roman"/>
          <w:sz w:val="24"/>
          <w:szCs w:val="24"/>
        </w:rPr>
        <w:t>(номер издания), страницы</w:t>
      </w:r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. DOI: </w:t>
      </w:r>
      <w:hyperlink r:id="rId9" w:history="1">
        <w:r w:rsidR="00EF5732" w:rsidRPr="00B3151F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https://doi.org/xx.xxx/yyyy</w:t>
        </w:r>
      </w:hyperlink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672FFF6" w14:textId="77777777" w:rsidR="00EF5732" w:rsidRPr="003E67D0" w:rsidRDefault="00EF5732" w:rsidP="005A3E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D24321" w14:textId="10642AF9" w:rsidR="00EF5732" w:rsidRPr="003F27B1" w:rsidRDefault="003E67D0" w:rsidP="005A3E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статья доступна в электронном издании, но не имеет </w:t>
      </w:r>
      <w:r w:rsidR="00EF5732" w:rsidRPr="00B3151F">
        <w:rPr>
          <w:rFonts w:ascii="Times New Roman" w:hAnsi="Times New Roman"/>
          <w:sz w:val="28"/>
          <w:szCs w:val="28"/>
          <w:lang w:val="en-GB"/>
        </w:rPr>
        <w:t>DOI</w:t>
      </w:r>
      <w:r w:rsidR="00EF5732" w:rsidRPr="003E67D0">
        <w:rPr>
          <w:rFonts w:ascii="Times New Roman" w:hAnsi="Times New Roman"/>
          <w:sz w:val="28"/>
          <w:szCs w:val="28"/>
        </w:rPr>
        <w:t xml:space="preserve">, </w:t>
      </w:r>
      <w:r w:rsidR="004E548A" w:rsidRPr="003F27B1">
        <w:rPr>
          <w:rFonts w:ascii="Times New Roman" w:hAnsi="Times New Roman"/>
          <w:sz w:val="28"/>
          <w:szCs w:val="28"/>
        </w:rPr>
        <w:t>предоставля</w:t>
      </w:r>
      <w:r w:rsidRPr="003F27B1">
        <w:rPr>
          <w:rFonts w:ascii="Times New Roman" w:hAnsi="Times New Roman"/>
          <w:sz w:val="28"/>
          <w:szCs w:val="28"/>
        </w:rPr>
        <w:t>ется ссылка</w:t>
      </w:r>
      <w:r w:rsidR="00072A9B" w:rsidRPr="003F27B1">
        <w:rPr>
          <w:rFonts w:ascii="Times New Roman" w:hAnsi="Times New Roman"/>
          <w:sz w:val="28"/>
          <w:szCs w:val="28"/>
        </w:rPr>
        <w:t xml:space="preserve">. </w:t>
      </w:r>
      <w:r w:rsidRPr="003F27B1">
        <w:rPr>
          <w:rFonts w:ascii="Times New Roman" w:hAnsi="Times New Roman"/>
          <w:sz w:val="28"/>
          <w:szCs w:val="28"/>
        </w:rPr>
        <w:t>Для источников</w:t>
      </w:r>
      <w:r w:rsidR="003F27B1" w:rsidRPr="003F27B1">
        <w:rPr>
          <w:rFonts w:ascii="Times New Roman" w:hAnsi="Times New Roman"/>
          <w:sz w:val="28"/>
          <w:szCs w:val="28"/>
        </w:rPr>
        <w:t xml:space="preserve"> на русском языке</w:t>
      </w:r>
      <w:r w:rsidRPr="003F27B1">
        <w:rPr>
          <w:rFonts w:ascii="Times New Roman" w:hAnsi="Times New Roman"/>
          <w:sz w:val="28"/>
          <w:szCs w:val="28"/>
        </w:rPr>
        <w:t xml:space="preserve"> перед ссылкой пишут </w:t>
      </w:r>
      <w:r w:rsidR="004E548A" w:rsidRPr="003F27B1">
        <w:rPr>
          <w:rFonts w:ascii="Times New Roman" w:hAnsi="Times New Roman"/>
          <w:sz w:val="28"/>
          <w:szCs w:val="28"/>
        </w:rPr>
        <w:t>«Доступно»</w:t>
      </w:r>
      <w:r w:rsidR="00072A9B" w:rsidRPr="003F27B1">
        <w:rPr>
          <w:rFonts w:ascii="Times New Roman" w:hAnsi="Times New Roman"/>
          <w:sz w:val="28"/>
          <w:szCs w:val="28"/>
        </w:rPr>
        <w:t xml:space="preserve">, </w:t>
      </w:r>
      <w:r w:rsidRPr="003F27B1">
        <w:rPr>
          <w:rFonts w:ascii="Times New Roman" w:hAnsi="Times New Roman"/>
          <w:sz w:val="28"/>
          <w:szCs w:val="28"/>
        </w:rPr>
        <w:t>для источников на другом языке</w:t>
      </w:r>
      <w:r w:rsidR="00072A9B" w:rsidRPr="003F27B1">
        <w:rPr>
          <w:rFonts w:ascii="Times New Roman" w:hAnsi="Times New Roman"/>
          <w:sz w:val="28"/>
          <w:szCs w:val="28"/>
        </w:rPr>
        <w:t xml:space="preserve"> </w:t>
      </w:r>
      <w:r w:rsidR="004E548A" w:rsidRPr="003F27B1">
        <w:rPr>
          <w:rFonts w:ascii="Times New Roman" w:hAnsi="Times New Roman"/>
          <w:sz w:val="28"/>
          <w:szCs w:val="28"/>
        </w:rPr>
        <w:t>–</w:t>
      </w:r>
      <w:r w:rsidR="00072A9B" w:rsidRPr="003F27B1">
        <w:rPr>
          <w:rFonts w:ascii="Times New Roman" w:hAnsi="Times New Roman"/>
          <w:sz w:val="28"/>
          <w:szCs w:val="28"/>
        </w:rPr>
        <w:t xml:space="preserve"> </w:t>
      </w:r>
      <w:r w:rsidR="00072A9B" w:rsidRPr="003F27B1">
        <w:rPr>
          <w:rFonts w:ascii="Times New Roman" w:hAnsi="Times New Roman"/>
          <w:sz w:val="28"/>
          <w:szCs w:val="28"/>
          <w:lang w:val="en-GB"/>
        </w:rPr>
        <w:t>Retrieved</w:t>
      </w:r>
      <w:r w:rsidR="00072A9B" w:rsidRPr="003F27B1">
        <w:rPr>
          <w:rFonts w:ascii="Times New Roman" w:hAnsi="Times New Roman"/>
          <w:sz w:val="28"/>
          <w:szCs w:val="28"/>
        </w:rPr>
        <w:t xml:space="preserve"> </w:t>
      </w:r>
      <w:r w:rsidR="00072A9B" w:rsidRPr="003F27B1">
        <w:rPr>
          <w:rFonts w:ascii="Times New Roman" w:hAnsi="Times New Roman"/>
          <w:sz w:val="28"/>
          <w:szCs w:val="28"/>
          <w:lang w:val="en-GB"/>
        </w:rPr>
        <w:t>from</w:t>
      </w:r>
      <w:r w:rsidR="00072A9B" w:rsidRPr="003F27B1">
        <w:rPr>
          <w:rFonts w:ascii="Times New Roman" w:hAnsi="Times New Roman"/>
          <w:sz w:val="28"/>
          <w:szCs w:val="28"/>
        </w:rPr>
        <w:t>.</w:t>
      </w:r>
    </w:p>
    <w:p w14:paraId="6E3CC92E" w14:textId="77777777" w:rsidR="00EF5732" w:rsidRPr="003F27B1" w:rsidRDefault="00EF5732" w:rsidP="005A3E5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763EA28" w14:textId="6BAB9BC7" w:rsidR="00EF5732" w:rsidRPr="00B3151F" w:rsidRDefault="002E53ED" w:rsidP="005A3E54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lv-LV"/>
        </w:rPr>
      </w:pPr>
      <w:r w:rsidRPr="003F27B1">
        <w:rPr>
          <w:rFonts w:ascii="Times New Roman" w:hAnsi="Times New Roman"/>
          <w:sz w:val="24"/>
          <w:szCs w:val="24"/>
        </w:rPr>
        <w:t>Автор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, A., &amp; </w:t>
      </w:r>
      <w:r w:rsidRPr="003F27B1">
        <w:rPr>
          <w:rFonts w:ascii="Times New Roman" w:hAnsi="Times New Roman"/>
          <w:sz w:val="24"/>
          <w:szCs w:val="24"/>
        </w:rPr>
        <w:t>Автор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>, B.</w:t>
      </w:r>
      <w:r w:rsidR="00EF5732" w:rsidRPr="003F27B1">
        <w:rPr>
          <w:rFonts w:ascii="Times New Roman" w:hAnsi="Times New Roman"/>
          <w:sz w:val="24"/>
          <w:szCs w:val="24"/>
        </w:rPr>
        <w:t xml:space="preserve"> 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>(</w:t>
      </w:r>
      <w:r w:rsidRPr="003F27B1">
        <w:rPr>
          <w:rFonts w:ascii="Times New Roman" w:hAnsi="Times New Roman"/>
          <w:sz w:val="24"/>
          <w:szCs w:val="24"/>
        </w:rPr>
        <w:t>год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). </w:t>
      </w:r>
      <w:r w:rsidR="003E67D0" w:rsidRPr="003F27B1">
        <w:rPr>
          <w:rFonts w:ascii="Times New Roman" w:hAnsi="Times New Roman"/>
          <w:sz w:val="24"/>
          <w:szCs w:val="24"/>
        </w:rPr>
        <w:t xml:space="preserve">Название статьи. </w:t>
      </w:r>
      <w:r w:rsidR="003E67D0" w:rsidRPr="003F27B1">
        <w:rPr>
          <w:rFonts w:ascii="Times New Roman" w:hAnsi="Times New Roman"/>
          <w:i/>
          <w:sz w:val="24"/>
          <w:szCs w:val="24"/>
        </w:rPr>
        <w:t xml:space="preserve">Название издания, номер тома </w:t>
      </w:r>
      <w:r w:rsidR="003E67D0" w:rsidRPr="003F27B1">
        <w:rPr>
          <w:rFonts w:ascii="Times New Roman" w:hAnsi="Times New Roman"/>
          <w:sz w:val="24"/>
          <w:szCs w:val="24"/>
        </w:rPr>
        <w:t>(номер издания)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3E67D0" w:rsidRPr="003F27B1">
        <w:rPr>
          <w:rFonts w:ascii="Times New Roman" w:hAnsi="Times New Roman"/>
          <w:sz w:val="24"/>
          <w:szCs w:val="24"/>
        </w:rPr>
        <w:t>Доступно</w:t>
      </w:r>
      <w:r w:rsidR="00EF5732" w:rsidRPr="003F27B1">
        <w:rPr>
          <w:rFonts w:ascii="Times New Roman" w:hAnsi="Times New Roman"/>
          <w:sz w:val="24"/>
          <w:szCs w:val="24"/>
          <w:lang w:val="lv-LV"/>
        </w:rPr>
        <w:t xml:space="preserve">: </w:t>
      </w:r>
      <w:hyperlink r:id="rId10" w:history="1">
        <w:r w:rsidR="00EF5732" w:rsidRPr="003F27B1">
          <w:rPr>
            <w:rStyle w:val="Hyperlink"/>
            <w:rFonts w:ascii="Times New Roman" w:hAnsi="Times New Roman"/>
            <w:color w:val="auto"/>
            <w:sz w:val="24"/>
            <w:szCs w:val="24"/>
            <w:lang w:val="lv-LV"/>
          </w:rPr>
          <w:t>http://www.someaddress.com/full/url/</w:t>
        </w:r>
      </w:hyperlink>
      <w:r w:rsidR="00EF5732" w:rsidRPr="00B3151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26CF0D21" w14:textId="77777777" w:rsidR="00EF5732" w:rsidRPr="00B3151F" w:rsidRDefault="00EF5732" w:rsidP="005A3E5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lv-LV"/>
        </w:rPr>
      </w:pPr>
    </w:p>
    <w:p w14:paraId="3413D8FD" w14:textId="54948C3E" w:rsidR="00072A9B" w:rsidRPr="00B3151F" w:rsidRDefault="002E53ED" w:rsidP="005A3E54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lang w:val="lv-LV"/>
        </w:rPr>
      </w:pPr>
      <w:r>
        <w:rPr>
          <w:rFonts w:ascii="Times New Roman" w:hAnsi="Times New Roman"/>
          <w:i/>
          <w:sz w:val="28"/>
          <w:szCs w:val="28"/>
        </w:rPr>
        <w:t>Образец</w:t>
      </w:r>
      <w:r w:rsidR="00072A9B" w:rsidRPr="00B3151F">
        <w:rPr>
          <w:rFonts w:ascii="Times New Roman" w:hAnsi="Times New Roman"/>
          <w:i/>
          <w:sz w:val="28"/>
          <w:szCs w:val="28"/>
          <w:lang w:val="lv-LV"/>
        </w:rPr>
        <w:t>:</w:t>
      </w:r>
    </w:p>
    <w:p w14:paraId="70377DDB" w14:textId="4EAA9891" w:rsidR="00EF5732" w:rsidRPr="00B3151F" w:rsidRDefault="00EF5732" w:rsidP="005A3E5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Bernstein</w:t>
      </w:r>
      <w:r w:rsidRPr="00EA314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EA3143">
        <w:rPr>
          <w:rFonts w:ascii="Times New Roman" w:hAnsi="Times New Roman"/>
          <w:sz w:val="24"/>
          <w:szCs w:val="24"/>
          <w:shd w:val="clear" w:color="auto" w:fill="FFFFFF"/>
        </w:rPr>
        <w:t xml:space="preserve">. (2002). 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10 tips on writing the living web. </w:t>
      </w:r>
      <w:r w:rsidRPr="00C80A31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A List Apart: For People Who Make Websites, 149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EA314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Retrieved from http://www.alistapart.com/articles/writeliving</w:t>
      </w:r>
    </w:p>
    <w:p w14:paraId="3B329271" w14:textId="004FF4E7" w:rsidR="00EF5732" w:rsidRPr="00B3151F" w:rsidRDefault="00EF5732" w:rsidP="005A3E54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  <w:lang w:val="en-GB"/>
        </w:rPr>
      </w:pPr>
      <w:r w:rsidRPr="00B3151F">
        <w:rPr>
          <w:rFonts w:ascii="Times New Roman" w:hAnsi="Times New Roman"/>
          <w:sz w:val="24"/>
          <w:szCs w:val="24"/>
          <w:lang w:val="en-GB"/>
        </w:rPr>
        <w:t xml:space="preserve">Bunce, D., &amp; Murden, F. (2006). Age, aerobic fitness, executive function, and episodic memory. </w:t>
      </w:r>
      <w:r w:rsidRPr="00B3151F">
        <w:rPr>
          <w:rFonts w:ascii="Times New Roman" w:hAnsi="Times New Roman"/>
          <w:i/>
          <w:sz w:val="24"/>
          <w:szCs w:val="24"/>
          <w:lang w:val="en-GB"/>
        </w:rPr>
        <w:t>European Journal of Cognitive Psychology, 18</w:t>
      </w:r>
      <w:r w:rsidRPr="00B3151F">
        <w:rPr>
          <w:rFonts w:ascii="Times New Roman" w:hAnsi="Times New Roman"/>
          <w:sz w:val="24"/>
          <w:szCs w:val="24"/>
          <w:lang w:val="en-GB"/>
        </w:rPr>
        <w:t>(2), 221-233. DOI:10.1080/09541440540000185</w:t>
      </w:r>
    </w:p>
    <w:p w14:paraId="0700D4D2" w14:textId="77777777" w:rsidR="00EF5732" w:rsidRPr="00C80A31" w:rsidRDefault="00EF5732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Harlow, H. F. (1983). Fundamentals for preparing psychology journal articles. </w:t>
      </w:r>
      <w:r w:rsidRPr="00C80A31">
        <w:rPr>
          <w:rStyle w:val="Emphasis"/>
          <w:rFonts w:ascii="Times New Roman" w:hAnsi="Times New Roman"/>
          <w:sz w:val="24"/>
          <w:szCs w:val="24"/>
          <w:shd w:val="clear" w:color="auto" w:fill="FFFFFF"/>
          <w:lang w:val="en-US"/>
        </w:rPr>
        <w:t>Journal of Comparative and Physiological Psychology, 55</w:t>
      </w: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893-896.</w:t>
      </w:r>
    </w:p>
    <w:p w14:paraId="3E317DA1" w14:textId="6F96D610" w:rsidR="00072A9B" w:rsidRPr="00C80A31" w:rsidRDefault="00072A9B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Kenneth, I. A. (2000). A Buddhist response to the nature of human rights. Journal of Buddhist Ethics, 8. Retrieved from http://www.cac.psu.edu/jbe/twocont.html</w:t>
      </w:r>
    </w:p>
    <w:p w14:paraId="45F1438C" w14:textId="77777777" w:rsidR="00EF5732" w:rsidRPr="00B3151F" w:rsidRDefault="00EF5732" w:rsidP="005A3E5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80A3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Scruton, R. (1996). The eclipse of listening. </w:t>
      </w:r>
      <w:r w:rsidRPr="00B3151F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The New Criterion, 15</w:t>
      </w:r>
      <w:r w:rsidRPr="00B3151F">
        <w:rPr>
          <w:rFonts w:ascii="Times New Roman" w:hAnsi="Times New Roman"/>
          <w:sz w:val="24"/>
          <w:szCs w:val="24"/>
          <w:shd w:val="clear" w:color="auto" w:fill="FFFFFF"/>
        </w:rPr>
        <w:t>(3), 5-13.</w:t>
      </w:r>
    </w:p>
    <w:p w14:paraId="4FFF0F75" w14:textId="77777777" w:rsidR="00EF5732" w:rsidRPr="00B3151F" w:rsidRDefault="00EF5732" w:rsidP="005A3E54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2F323632" w14:textId="68BC9F02" w:rsidR="004249CF" w:rsidRPr="00B3151F" w:rsidRDefault="004249CF" w:rsidP="005A3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bookmarkStart w:id="0" w:name="_GoBack"/>
      <w:bookmarkEnd w:id="0"/>
    </w:p>
    <w:sectPr w:rsidR="004249CF" w:rsidRPr="00B3151F" w:rsidSect="00155C6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066"/>
    <w:multiLevelType w:val="hybridMultilevel"/>
    <w:tmpl w:val="E9BEDAE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9C29D6"/>
    <w:multiLevelType w:val="hybridMultilevel"/>
    <w:tmpl w:val="62CA6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7321B"/>
    <w:multiLevelType w:val="hybridMultilevel"/>
    <w:tmpl w:val="5DE24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C3FBF"/>
    <w:multiLevelType w:val="hybridMultilevel"/>
    <w:tmpl w:val="D1542F0A"/>
    <w:lvl w:ilvl="0" w:tplc="17B28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F0C8F"/>
    <w:multiLevelType w:val="hybridMultilevel"/>
    <w:tmpl w:val="1FDC9810"/>
    <w:lvl w:ilvl="0" w:tplc="6F021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sbQ0NjA1MzK0tDBU0lEKTi0uzszPAymwrAUAeRlyGywAAAA="/>
  </w:docVars>
  <w:rsids>
    <w:rsidRoot w:val="00D819CB"/>
    <w:rsid w:val="000214C2"/>
    <w:rsid w:val="00023449"/>
    <w:rsid w:val="0002766B"/>
    <w:rsid w:val="000376AE"/>
    <w:rsid w:val="00053930"/>
    <w:rsid w:val="0005398A"/>
    <w:rsid w:val="00055851"/>
    <w:rsid w:val="00064392"/>
    <w:rsid w:val="000718FC"/>
    <w:rsid w:val="00072A9B"/>
    <w:rsid w:val="000841BF"/>
    <w:rsid w:val="000857DA"/>
    <w:rsid w:val="0009217F"/>
    <w:rsid w:val="000C028B"/>
    <w:rsid w:val="000D52A5"/>
    <w:rsid w:val="000E4BE0"/>
    <w:rsid w:val="001023FC"/>
    <w:rsid w:val="00116E86"/>
    <w:rsid w:val="001349A0"/>
    <w:rsid w:val="001405F8"/>
    <w:rsid w:val="00145BC0"/>
    <w:rsid w:val="00155C6C"/>
    <w:rsid w:val="00165020"/>
    <w:rsid w:val="00177C2F"/>
    <w:rsid w:val="00186B06"/>
    <w:rsid w:val="00191E62"/>
    <w:rsid w:val="00192435"/>
    <w:rsid w:val="001A3F1F"/>
    <w:rsid w:val="001B159A"/>
    <w:rsid w:val="001B6043"/>
    <w:rsid w:val="001B7A24"/>
    <w:rsid w:val="001C478F"/>
    <w:rsid w:val="001E5070"/>
    <w:rsid w:val="001F5848"/>
    <w:rsid w:val="0021304E"/>
    <w:rsid w:val="0023327D"/>
    <w:rsid w:val="002410A2"/>
    <w:rsid w:val="00262707"/>
    <w:rsid w:val="00280235"/>
    <w:rsid w:val="002843CC"/>
    <w:rsid w:val="00297C8A"/>
    <w:rsid w:val="002A060E"/>
    <w:rsid w:val="002A2589"/>
    <w:rsid w:val="002A7705"/>
    <w:rsid w:val="002E53ED"/>
    <w:rsid w:val="0030323B"/>
    <w:rsid w:val="00312FD6"/>
    <w:rsid w:val="00354416"/>
    <w:rsid w:val="0035542C"/>
    <w:rsid w:val="0036257B"/>
    <w:rsid w:val="00364D42"/>
    <w:rsid w:val="00377F3E"/>
    <w:rsid w:val="003E3291"/>
    <w:rsid w:val="003E50E5"/>
    <w:rsid w:val="003E67D0"/>
    <w:rsid w:val="003F27B1"/>
    <w:rsid w:val="003F2E8D"/>
    <w:rsid w:val="004249CF"/>
    <w:rsid w:val="00460C1F"/>
    <w:rsid w:val="004675C1"/>
    <w:rsid w:val="00491926"/>
    <w:rsid w:val="004D0E30"/>
    <w:rsid w:val="004D5DE1"/>
    <w:rsid w:val="004E00D9"/>
    <w:rsid w:val="004E548A"/>
    <w:rsid w:val="005032C1"/>
    <w:rsid w:val="00557989"/>
    <w:rsid w:val="00562468"/>
    <w:rsid w:val="00567239"/>
    <w:rsid w:val="00582E0F"/>
    <w:rsid w:val="005A3E54"/>
    <w:rsid w:val="005C2821"/>
    <w:rsid w:val="005D0795"/>
    <w:rsid w:val="005E7EB2"/>
    <w:rsid w:val="00602D59"/>
    <w:rsid w:val="006044CA"/>
    <w:rsid w:val="0060611E"/>
    <w:rsid w:val="006240C7"/>
    <w:rsid w:val="006456B2"/>
    <w:rsid w:val="00652CD1"/>
    <w:rsid w:val="00656017"/>
    <w:rsid w:val="00663BB3"/>
    <w:rsid w:val="006640DF"/>
    <w:rsid w:val="006649C1"/>
    <w:rsid w:val="006706AA"/>
    <w:rsid w:val="00683E57"/>
    <w:rsid w:val="00684DBC"/>
    <w:rsid w:val="00685712"/>
    <w:rsid w:val="00693F64"/>
    <w:rsid w:val="006A68FE"/>
    <w:rsid w:val="006B788F"/>
    <w:rsid w:val="006B79D5"/>
    <w:rsid w:val="006C0D33"/>
    <w:rsid w:val="006E1E84"/>
    <w:rsid w:val="00706D73"/>
    <w:rsid w:val="007323CC"/>
    <w:rsid w:val="00732972"/>
    <w:rsid w:val="007354DA"/>
    <w:rsid w:val="00743FD5"/>
    <w:rsid w:val="00763481"/>
    <w:rsid w:val="007723D5"/>
    <w:rsid w:val="0078337F"/>
    <w:rsid w:val="007D7CB8"/>
    <w:rsid w:val="007E6659"/>
    <w:rsid w:val="0080529B"/>
    <w:rsid w:val="008103C9"/>
    <w:rsid w:val="00825F33"/>
    <w:rsid w:val="00870113"/>
    <w:rsid w:val="00887BEA"/>
    <w:rsid w:val="00897E94"/>
    <w:rsid w:val="008A7637"/>
    <w:rsid w:val="008B77F9"/>
    <w:rsid w:val="008C0869"/>
    <w:rsid w:val="008D6C4F"/>
    <w:rsid w:val="008E7FC2"/>
    <w:rsid w:val="00903CE1"/>
    <w:rsid w:val="00910CB4"/>
    <w:rsid w:val="009220CB"/>
    <w:rsid w:val="0092261F"/>
    <w:rsid w:val="00922AF9"/>
    <w:rsid w:val="009512D1"/>
    <w:rsid w:val="009713B7"/>
    <w:rsid w:val="00980D6C"/>
    <w:rsid w:val="009974FD"/>
    <w:rsid w:val="009B17BB"/>
    <w:rsid w:val="009B4082"/>
    <w:rsid w:val="009D5938"/>
    <w:rsid w:val="009F2CD8"/>
    <w:rsid w:val="00A11110"/>
    <w:rsid w:val="00A11867"/>
    <w:rsid w:val="00A134F8"/>
    <w:rsid w:val="00A32994"/>
    <w:rsid w:val="00A34B55"/>
    <w:rsid w:val="00A440AE"/>
    <w:rsid w:val="00A877A6"/>
    <w:rsid w:val="00AB167C"/>
    <w:rsid w:val="00AE40AA"/>
    <w:rsid w:val="00B13646"/>
    <w:rsid w:val="00B3151F"/>
    <w:rsid w:val="00B33C9A"/>
    <w:rsid w:val="00B46463"/>
    <w:rsid w:val="00B640BD"/>
    <w:rsid w:val="00B749AA"/>
    <w:rsid w:val="00B76968"/>
    <w:rsid w:val="00B856BC"/>
    <w:rsid w:val="00BB2797"/>
    <w:rsid w:val="00BB67AE"/>
    <w:rsid w:val="00BC3A59"/>
    <w:rsid w:val="00BC3E00"/>
    <w:rsid w:val="00C04B52"/>
    <w:rsid w:val="00C10906"/>
    <w:rsid w:val="00C1140F"/>
    <w:rsid w:val="00C3432C"/>
    <w:rsid w:val="00C376A5"/>
    <w:rsid w:val="00C52DF6"/>
    <w:rsid w:val="00C80A31"/>
    <w:rsid w:val="00CB30B9"/>
    <w:rsid w:val="00CC7E08"/>
    <w:rsid w:val="00CD0C09"/>
    <w:rsid w:val="00CF64FF"/>
    <w:rsid w:val="00D159FA"/>
    <w:rsid w:val="00D5314D"/>
    <w:rsid w:val="00D663D2"/>
    <w:rsid w:val="00D819CB"/>
    <w:rsid w:val="00D91100"/>
    <w:rsid w:val="00DA05CC"/>
    <w:rsid w:val="00DA582D"/>
    <w:rsid w:val="00DB684F"/>
    <w:rsid w:val="00DB7D46"/>
    <w:rsid w:val="00DC0892"/>
    <w:rsid w:val="00DC7A57"/>
    <w:rsid w:val="00E13A18"/>
    <w:rsid w:val="00E17C27"/>
    <w:rsid w:val="00E44922"/>
    <w:rsid w:val="00E44D04"/>
    <w:rsid w:val="00E46773"/>
    <w:rsid w:val="00E511E4"/>
    <w:rsid w:val="00E543AF"/>
    <w:rsid w:val="00E61F5A"/>
    <w:rsid w:val="00EA3143"/>
    <w:rsid w:val="00EA4348"/>
    <w:rsid w:val="00EC06EB"/>
    <w:rsid w:val="00EC2CAA"/>
    <w:rsid w:val="00EC6122"/>
    <w:rsid w:val="00ED28ED"/>
    <w:rsid w:val="00ED2A66"/>
    <w:rsid w:val="00ED4C1D"/>
    <w:rsid w:val="00EE614D"/>
    <w:rsid w:val="00EF5431"/>
    <w:rsid w:val="00EF5732"/>
    <w:rsid w:val="00EF7443"/>
    <w:rsid w:val="00EF7C6D"/>
    <w:rsid w:val="00F02DCE"/>
    <w:rsid w:val="00F1760D"/>
    <w:rsid w:val="00F200D8"/>
    <w:rsid w:val="00F24D7C"/>
    <w:rsid w:val="00F24EC2"/>
    <w:rsid w:val="00F335BA"/>
    <w:rsid w:val="00F40005"/>
    <w:rsid w:val="00F42D06"/>
    <w:rsid w:val="00F46E41"/>
    <w:rsid w:val="00F665F6"/>
    <w:rsid w:val="00F870C0"/>
    <w:rsid w:val="00F90C68"/>
    <w:rsid w:val="00F9574C"/>
    <w:rsid w:val="00FB130E"/>
    <w:rsid w:val="00FB45F8"/>
    <w:rsid w:val="00FD481B"/>
    <w:rsid w:val="00FD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996F"/>
  <w15:docId w15:val="{BD796183-40BF-46DD-84C9-425BF478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73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903C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lv-LV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C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lv-LV" w:eastAsia="en-US"/>
    </w:rPr>
  </w:style>
  <w:style w:type="paragraph" w:styleId="Heading3">
    <w:name w:val="heading 3"/>
    <w:basedOn w:val="Normal"/>
    <w:link w:val="Heading3Char"/>
    <w:uiPriority w:val="9"/>
    <w:qFormat/>
    <w:rsid w:val="00903CE1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  <w:lang w:val="en-US" w:eastAsia="lv-LV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3CE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lv-LV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3CE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lv-LV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3CE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lv-LV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053930"/>
    <w:pPr>
      <w:spacing w:before="240" w:after="60" w:line="240" w:lineRule="auto"/>
      <w:ind w:left="3312" w:hanging="720"/>
      <w:outlineLvl w:val="6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053930"/>
    <w:pPr>
      <w:spacing w:before="240" w:after="60" w:line="240" w:lineRule="auto"/>
      <w:ind w:left="4032" w:hanging="720"/>
      <w:outlineLvl w:val="7"/>
    </w:pPr>
    <w:rPr>
      <w:rFonts w:ascii="Times New Roman" w:eastAsia="Times New Roman" w:hAnsi="Times New Roman"/>
      <w:i/>
      <w:iCs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053930"/>
    <w:pPr>
      <w:spacing w:before="240" w:after="60" w:line="240" w:lineRule="auto"/>
      <w:ind w:left="4752" w:hanging="720"/>
      <w:outlineLvl w:val="8"/>
    </w:pPr>
    <w:rPr>
      <w:rFonts w:ascii="Times New Roman" w:eastAsia="Times New Roman" w:hAnsi="Times New Roman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3CE1"/>
    <w:rPr>
      <w:rFonts w:asciiTheme="majorHAnsi" w:eastAsiaTheme="majorEastAsia" w:hAnsiTheme="majorHAnsi" w:cstheme="majorBidi"/>
      <w:b/>
      <w:bCs/>
      <w:kern w:val="32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3CE1"/>
    <w:rPr>
      <w:rFonts w:asciiTheme="majorHAnsi" w:eastAsiaTheme="majorEastAsia" w:hAnsiTheme="majorHAnsi" w:cstheme="majorBidi"/>
      <w:b/>
      <w:bCs/>
      <w:i/>
      <w:iCs/>
      <w:sz w:val="28"/>
      <w:szCs w:val="2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903CE1"/>
    <w:rPr>
      <w:rFonts w:ascii="Times New Roman" w:eastAsiaTheme="majorEastAsia" w:hAnsi="Times New Roman" w:cstheme="majorBidi"/>
      <w:b/>
      <w:bCs/>
      <w:sz w:val="27"/>
      <w:szCs w:val="27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3CE1"/>
    <w:rPr>
      <w:rFonts w:asciiTheme="minorHAnsi" w:eastAsiaTheme="minorEastAsia" w:hAnsiTheme="minorHAnsi" w:cstheme="minorBidi"/>
      <w:b/>
      <w:bCs/>
      <w:sz w:val="28"/>
      <w:szCs w:val="28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3CE1"/>
    <w:rPr>
      <w:rFonts w:asciiTheme="minorHAnsi" w:eastAsiaTheme="minorEastAsia" w:hAnsiTheme="minorHAnsi" w:cstheme="minorBidi"/>
      <w:b/>
      <w:bCs/>
      <w:i/>
      <w:iCs/>
      <w:sz w:val="26"/>
      <w:szCs w:val="26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3CE1"/>
    <w:rPr>
      <w:rFonts w:asciiTheme="minorHAnsi" w:eastAsiaTheme="minorEastAsia" w:hAnsiTheme="minorHAnsi" w:cstheme="minorBidi"/>
      <w:b/>
      <w:bCs/>
      <w:sz w:val="22"/>
      <w:szCs w:val="22"/>
      <w:lang w:val="lv-LV"/>
    </w:rPr>
  </w:style>
  <w:style w:type="paragraph" w:styleId="Caption">
    <w:name w:val="caption"/>
    <w:basedOn w:val="Normal"/>
    <w:next w:val="Normal"/>
    <w:unhideWhenUsed/>
    <w:qFormat/>
    <w:rsid w:val="00903CE1"/>
    <w:rPr>
      <w:rFonts w:eastAsia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03CE1"/>
    <w:rPr>
      <w:b/>
      <w:bCs/>
    </w:rPr>
  </w:style>
  <w:style w:type="character" w:styleId="Emphasis">
    <w:name w:val="Emphasis"/>
    <w:basedOn w:val="DefaultParagraphFont"/>
    <w:uiPriority w:val="20"/>
    <w:qFormat/>
    <w:rsid w:val="00903CE1"/>
    <w:rPr>
      <w:i/>
      <w:iCs/>
    </w:rPr>
  </w:style>
  <w:style w:type="paragraph" w:styleId="ListParagraph">
    <w:name w:val="List Paragraph"/>
    <w:basedOn w:val="Normal"/>
    <w:uiPriority w:val="34"/>
    <w:qFormat/>
    <w:rsid w:val="00903C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 w:eastAsia="lv-LV"/>
    </w:rPr>
  </w:style>
  <w:style w:type="paragraph" w:customStyle="1" w:styleId="IATED-PaperTitle">
    <w:name w:val="IATED-Paper Title"/>
    <w:next w:val="Normal"/>
    <w:qFormat/>
    <w:rsid w:val="00D819CB"/>
    <w:pPr>
      <w:spacing w:before="240" w:after="240"/>
      <w:jc w:val="center"/>
    </w:pPr>
    <w:rPr>
      <w:rFonts w:ascii="Arial" w:eastAsia="Times New Roman" w:hAnsi="Arial" w:cs="Arial"/>
      <w:b/>
      <w:bCs/>
      <w:caps/>
      <w:sz w:val="28"/>
      <w:szCs w:val="24"/>
      <w:lang w:eastAsia="es-ES"/>
    </w:rPr>
  </w:style>
  <w:style w:type="paragraph" w:customStyle="1" w:styleId="IATED-Authors">
    <w:name w:val="IATED-Authors"/>
    <w:next w:val="IATED-Affiliation"/>
    <w:qFormat/>
    <w:rsid w:val="00D819CB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IATED-Affiliation">
    <w:name w:val="IATED-Affiliation"/>
    <w:qFormat/>
    <w:rsid w:val="00D819CB"/>
    <w:pPr>
      <w:jc w:val="center"/>
    </w:pPr>
    <w:rPr>
      <w:rFonts w:ascii="Arial" w:eastAsia="Times New Roman" w:hAnsi="Arial" w:cs="Arial"/>
      <w:i/>
      <w:sz w:val="22"/>
      <w:szCs w:val="24"/>
      <w:lang w:eastAsia="es-ES"/>
    </w:rPr>
  </w:style>
  <w:style w:type="character" w:customStyle="1" w:styleId="hps">
    <w:name w:val="hps"/>
    <w:basedOn w:val="DefaultParagraphFont"/>
    <w:rsid w:val="00B33C9A"/>
  </w:style>
  <w:style w:type="character" w:customStyle="1" w:styleId="Heading7Char">
    <w:name w:val="Heading 7 Char"/>
    <w:basedOn w:val="DefaultParagraphFont"/>
    <w:link w:val="Heading7"/>
    <w:uiPriority w:val="9"/>
    <w:rsid w:val="00053930"/>
    <w:rPr>
      <w:rFonts w:ascii="Times New Roman" w:eastAsia="Times New Roman" w:hAnsi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053930"/>
    <w:rPr>
      <w:rFonts w:ascii="Times New Roman" w:eastAsia="Times New Roman" w:hAnsi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053930"/>
    <w:rPr>
      <w:rFonts w:ascii="Times New Roman" w:eastAsia="Times New Roman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5393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3930"/>
    <w:rPr>
      <w:sz w:val="16"/>
      <w:szCs w:val="16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A0"/>
    <w:rPr>
      <w:rFonts w:ascii="Tahoma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D6C4F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8D6C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6C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40F"/>
    <w:rPr>
      <w:color w:val="800080" w:themeColor="followedHyperlink"/>
      <w:u w:val="single"/>
    </w:rPr>
  </w:style>
  <w:style w:type="character" w:customStyle="1" w:styleId="fontstyle01">
    <w:name w:val="fontstyle01"/>
    <w:basedOn w:val="DefaultParagraphFont"/>
    <w:rsid w:val="009B17B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4249CF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4249C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3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3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C1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C1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4675C1"/>
    <w:rPr>
      <w:sz w:val="22"/>
      <w:szCs w:val="22"/>
      <w:lang w:val="ru-RU" w:eastAsia="ru-RU"/>
    </w:rPr>
  </w:style>
  <w:style w:type="character" w:customStyle="1" w:styleId="mlvvgloss">
    <w:name w:val="mlvv_gloss"/>
    <w:basedOn w:val="DefaultParagraphFont"/>
    <w:rsid w:val="002A7705"/>
  </w:style>
  <w:style w:type="character" w:customStyle="1" w:styleId="mlvvvariant">
    <w:name w:val="mlvv_variant"/>
    <w:basedOn w:val="DefaultParagraphFont"/>
    <w:rsid w:val="002A7705"/>
  </w:style>
  <w:style w:type="character" w:customStyle="1" w:styleId="longtext">
    <w:name w:val="long_text"/>
    <w:basedOn w:val="DefaultParagraphFont"/>
    <w:qFormat/>
    <w:rsid w:val="0064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meaddress.com/full/ur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xx.xxx/yyyy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Вероятность реализации риска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Sheet1!$B$2:$B$30</c:f>
              <c:numCache>
                <c:formatCode>0</c:formatCode>
                <c:ptCount val="29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4</c:v>
                </c:pt>
                <c:pt idx="11">
                  <c:v>4</c:v>
                </c:pt>
                <c:pt idx="12">
                  <c:v>5</c:v>
                </c:pt>
                <c:pt idx="13">
                  <c:v>6</c:v>
                </c:pt>
                <c:pt idx="14">
                  <c:v>5</c:v>
                </c:pt>
                <c:pt idx="15">
                  <c:v>2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4</c:v>
                </c:pt>
                <c:pt idx="21">
                  <c:v>5</c:v>
                </c:pt>
                <c:pt idx="22">
                  <c:v>5</c:v>
                </c:pt>
                <c:pt idx="23">
                  <c:v>4</c:v>
                </c:pt>
                <c:pt idx="24">
                  <c:v>4</c:v>
                </c:pt>
                <c:pt idx="25">
                  <c:v>6</c:v>
                </c:pt>
                <c:pt idx="26">
                  <c:v>4</c:v>
                </c:pt>
                <c:pt idx="27">
                  <c:v>4</c:v>
                </c:pt>
                <c:pt idx="28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Объем возможных потерь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Sheet1!$A$2:$A$30</c:f>
              <c:strCache>
                <c:ptCount val="29"/>
                <c:pt idx="0">
                  <c:v>R1</c:v>
                </c:pt>
                <c:pt idx="1">
                  <c:v>R2</c:v>
                </c:pt>
                <c:pt idx="2">
                  <c:v>R3</c:v>
                </c:pt>
                <c:pt idx="3">
                  <c:v>R4</c:v>
                </c:pt>
                <c:pt idx="4">
                  <c:v>R5</c:v>
                </c:pt>
                <c:pt idx="5">
                  <c:v>R6</c:v>
                </c:pt>
                <c:pt idx="6">
                  <c:v>R7</c:v>
                </c:pt>
                <c:pt idx="7">
                  <c:v>R8</c:v>
                </c:pt>
                <c:pt idx="8">
                  <c:v>R9</c:v>
                </c:pt>
                <c:pt idx="9">
                  <c:v>R10</c:v>
                </c:pt>
                <c:pt idx="10">
                  <c:v>C1</c:v>
                </c:pt>
                <c:pt idx="11">
                  <c:v>C2</c:v>
                </c:pt>
                <c:pt idx="12">
                  <c:v>C3</c:v>
                </c:pt>
                <c:pt idx="13">
                  <c:v>C4</c:v>
                </c:pt>
                <c:pt idx="14">
                  <c:v>D1</c:v>
                </c:pt>
                <c:pt idx="15">
                  <c:v>D2</c:v>
                </c:pt>
                <c:pt idx="16">
                  <c:v>L1</c:v>
                </c:pt>
                <c:pt idx="17">
                  <c:v>P1</c:v>
                </c:pt>
                <c:pt idx="18">
                  <c:v>P2</c:v>
                </c:pt>
                <c:pt idx="19">
                  <c:v>P3</c:v>
                </c:pt>
                <c:pt idx="20">
                  <c:v>J1</c:v>
                </c:pt>
                <c:pt idx="21">
                  <c:v>J2</c:v>
                </c:pt>
                <c:pt idx="22">
                  <c:v>J3</c:v>
                </c:pt>
                <c:pt idx="23">
                  <c:v>F1</c:v>
                </c:pt>
                <c:pt idx="24">
                  <c:v>F2</c:v>
                </c:pt>
                <c:pt idx="25">
                  <c:v>F3</c:v>
                </c:pt>
                <c:pt idx="26">
                  <c:v>F4</c:v>
                </c:pt>
                <c:pt idx="27">
                  <c:v>V1</c:v>
                </c:pt>
                <c:pt idx="28">
                  <c:v>V2</c:v>
                </c:pt>
              </c:strCache>
            </c:strRef>
          </c:cat>
          <c:val>
            <c:numRef>
              <c:f>Sheet1!$C$2:$C$30</c:f>
              <c:numCache>
                <c:formatCode>0</c:formatCode>
                <c:ptCount val="29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4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  <c:pt idx="26">
                  <c:v>3</c:v>
                </c:pt>
                <c:pt idx="27">
                  <c:v>4</c:v>
                </c:pt>
                <c:pt idx="28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29776984"/>
        <c:axId val="429775416"/>
      </c:barChart>
      <c:catAx>
        <c:axId val="429776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29775416"/>
        <c:crosses val="autoZero"/>
        <c:auto val="1"/>
        <c:lblAlgn val="ctr"/>
        <c:lblOffset val="100"/>
        <c:noMultiLvlLbl val="0"/>
      </c:catAx>
      <c:valAx>
        <c:axId val="429775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Оценка риска, пункты</a:t>
                </a:r>
                <a:endParaRPr lang="lv-LV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29776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B0222ED-7EDD-46FD-8E84-539C36EC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6873</Words>
  <Characters>3919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svetlana usca</cp:lastModifiedBy>
  <cp:revision>3</cp:revision>
  <cp:lastPrinted>2016-09-14T09:38:00Z</cp:lastPrinted>
  <dcterms:created xsi:type="dcterms:W3CDTF">2018-09-29T15:39:00Z</dcterms:created>
  <dcterms:modified xsi:type="dcterms:W3CDTF">2018-10-01T08:18:00Z</dcterms:modified>
</cp:coreProperties>
</file>